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1C59" w14:textId="23E479BF" w:rsidR="00A71E12" w:rsidRPr="00A71E12" w:rsidRDefault="00C6581A" w:rsidP="00B01251">
      <w:pPr>
        <w:jc w:val="center"/>
        <w:rPr>
          <w:sz w:val="28"/>
          <w:szCs w:val="28"/>
        </w:rPr>
      </w:pPr>
      <w:r>
        <w:rPr>
          <w:sz w:val="28"/>
          <w:szCs w:val="28"/>
        </w:rPr>
        <w:t>Les dispositifs de subvention en bibliothèque</w:t>
      </w:r>
    </w:p>
    <w:p w14:paraId="2B454A4A" w14:textId="2F61EC50" w:rsidR="00D26E08" w:rsidRPr="00FE1E27" w:rsidRDefault="00D26E08">
      <w:pPr>
        <w:rPr>
          <w:sz w:val="2"/>
          <w:szCs w:val="2"/>
        </w:rPr>
      </w:pPr>
    </w:p>
    <w:p w14:paraId="5AB38D95" w14:textId="16F7E231" w:rsidR="00A71E12" w:rsidRPr="00196AEF" w:rsidRDefault="00D77D5D" w:rsidP="00282EE7">
      <w:pPr>
        <w:jc w:val="both"/>
        <w:rPr>
          <w:b/>
          <w:bCs/>
        </w:rPr>
      </w:pPr>
      <w:r w:rsidRPr="00196AEF">
        <w:rPr>
          <w:b/>
          <w:bCs/>
        </w:rPr>
        <w:t xml:space="preserve">Aujourd’hui de nombreuses </w:t>
      </w:r>
      <w:r w:rsidR="00C6581A">
        <w:rPr>
          <w:b/>
          <w:bCs/>
        </w:rPr>
        <w:t>structures proposent des subventions aux équipements de lecture publique, afin de les aider à développer des actions nouvelles ou de conforter leurs missions jugées stratégiques.</w:t>
      </w:r>
    </w:p>
    <w:p w14:paraId="5CFE452F" w14:textId="6A107934" w:rsidR="00C46CFB" w:rsidRDefault="00C6581A" w:rsidP="00282EE7">
      <w:pPr>
        <w:jc w:val="both"/>
      </w:pPr>
      <w:r>
        <w:t>Les demandes de subventions ne sont pas anodines et représentent souvent une charge de travail non négligeable. Il est également important de connaître les contreparties nécessaires (maintien d’un budget constant, obligation d’actions de médiation…) afin de cibler les subventions les plus utiles au projet à développer</w:t>
      </w:r>
      <w:r w:rsidR="003A1BB1">
        <w:t>, et de vérifier que la subvention demandée permette bien d’alimenter le budget de la bibliothèque pour la mise en place du projet pour lequel la subvention est demandée.</w:t>
      </w:r>
    </w:p>
    <w:p w14:paraId="28191102" w14:textId="3CC52383" w:rsidR="00A71E12" w:rsidRPr="003A1BB1" w:rsidRDefault="003A1BB1" w:rsidP="003A1BB1">
      <w:pPr>
        <w:jc w:val="both"/>
      </w:pPr>
      <w:r>
        <w:rPr>
          <w:noProof/>
        </w:rPr>
        <mc:AlternateContent>
          <mc:Choice Requires="wps">
            <w:drawing>
              <wp:anchor distT="0" distB="0" distL="114300" distR="114300" simplePos="0" relativeHeight="251698176" behindDoc="1" locked="0" layoutInCell="1" allowOverlap="1" wp14:anchorId="337F3FFE" wp14:editId="39E90DD9">
                <wp:simplePos x="0" y="0"/>
                <wp:positionH relativeFrom="column">
                  <wp:posOffset>-34305</wp:posOffset>
                </wp:positionH>
                <wp:positionV relativeFrom="paragraph">
                  <wp:posOffset>7547</wp:posOffset>
                </wp:positionV>
                <wp:extent cx="4181475" cy="2571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418147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B4BAE" id="Rectangle 20" o:spid="_x0000_s1026" style="position:absolute;margin-left:-2.7pt;margin-top:.6pt;width:329.25pt;height:20.2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" fillcolor="white [3201]" strokecolor="black [3213]" strokeweight="1pt"/>
            </w:pict>
          </mc:Fallback>
        </mc:AlternateContent>
      </w:r>
      <w:r w:rsidR="00C6581A" w:rsidRPr="00C6581A">
        <w:rPr>
          <w:b/>
          <w:bCs/>
        </w:rPr>
        <w:t>LES ORGANISMES DE SUBVENTION INTERVENANT EN BIBLIOTHEQUE :</w:t>
      </w:r>
    </w:p>
    <w:p w14:paraId="6060DDCE" w14:textId="23377829" w:rsidR="00C6581A" w:rsidRDefault="00636D8E" w:rsidP="00282EE7">
      <w:pPr>
        <w:jc w:val="both"/>
      </w:pPr>
      <w:r>
        <w:rPr>
          <w:noProof/>
        </w:rPr>
        <w:drawing>
          <wp:anchor distT="0" distB="0" distL="114300" distR="114300" simplePos="0" relativeHeight="251697152" behindDoc="0" locked="0" layoutInCell="1" allowOverlap="1" wp14:anchorId="5496EEFE" wp14:editId="1E6EB501">
            <wp:simplePos x="0" y="0"/>
            <wp:positionH relativeFrom="margin">
              <wp:posOffset>-758825</wp:posOffset>
            </wp:positionH>
            <wp:positionV relativeFrom="paragraph">
              <wp:posOffset>358775</wp:posOffset>
            </wp:positionV>
            <wp:extent cx="1551305" cy="904875"/>
            <wp:effectExtent l="0" t="0" r="0" b="9525"/>
            <wp:wrapThrough wrapText="bothSides">
              <wp:wrapPolygon edited="0">
                <wp:start x="0" y="0"/>
                <wp:lineTo x="0" y="21373"/>
                <wp:lineTo x="21220" y="21373"/>
                <wp:lineTo x="21220" y="0"/>
                <wp:lineTo x="0" y="0"/>
              </wp:wrapPolygon>
            </wp:wrapThrough>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130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A1EA1" w14:textId="1C69D5B0" w:rsidR="00C6581A" w:rsidRDefault="00C6581A" w:rsidP="00282EE7">
      <w:pPr>
        <w:jc w:val="both"/>
        <w:rPr>
          <w:rStyle w:val="lev"/>
          <w:b w:val="0"/>
          <w:bCs w:val="0"/>
        </w:rPr>
      </w:pPr>
      <w:r>
        <w:t xml:space="preserve">Le Centre National du Livre est un organisme émanant du </w:t>
      </w:r>
      <w:proofErr w:type="gramStart"/>
      <w:r>
        <w:t>Ministère</w:t>
      </w:r>
      <w:proofErr w:type="gramEnd"/>
      <w:r>
        <w:t xml:space="preserve"> de la Culture, qui vise à favoriser la lecture auprès de tous les publics. Son champ d’action concerne « la création, l’édition, la diffusion et la promotion d’ouvrages de qualité à </w:t>
      </w:r>
      <w:r w:rsidRPr="00C6581A">
        <w:rPr>
          <w:rStyle w:val="lev"/>
          <w:b w:val="0"/>
          <w:bCs w:val="0"/>
        </w:rPr>
        <w:t>travers de nombreux dispositifs d’aide aux acteurs de la chaîne du livre.</w:t>
      </w:r>
      <w:r>
        <w:rPr>
          <w:rStyle w:val="lev"/>
          <w:b w:val="0"/>
          <w:bCs w:val="0"/>
        </w:rPr>
        <w:t> »</w:t>
      </w:r>
      <w:r w:rsidR="00636D8E">
        <w:rPr>
          <w:rStyle w:val="lev"/>
          <w:b w:val="0"/>
          <w:bCs w:val="0"/>
        </w:rPr>
        <w:t xml:space="preserve"> Les subventions du CNL concernent ainsi des publics spécifiques, les auteurs en résidence et les manifestations littéraires.</w:t>
      </w:r>
    </w:p>
    <w:p w14:paraId="49E454D0" w14:textId="6F6E9F27" w:rsidR="000502CC" w:rsidRDefault="000502CC" w:rsidP="00282EE7">
      <w:pPr>
        <w:jc w:val="both"/>
        <w:rPr>
          <w:rStyle w:val="lev"/>
          <w:b w:val="0"/>
          <w:bCs w:val="0"/>
        </w:rPr>
      </w:pPr>
      <w:r w:rsidRPr="000502CC">
        <w:rPr>
          <w:noProof/>
          <w:color w:val="44546A" w:themeColor="text2"/>
        </w:rPr>
        <mc:AlternateContent>
          <mc:Choice Requires="wps">
            <w:drawing>
              <wp:anchor distT="0" distB="0" distL="114300" distR="114300" simplePos="0" relativeHeight="251700224" behindDoc="0" locked="0" layoutInCell="1" allowOverlap="1" wp14:anchorId="4CE6ABEA" wp14:editId="113AE1A7">
                <wp:simplePos x="0" y="0"/>
                <wp:positionH relativeFrom="column">
                  <wp:posOffset>-652146</wp:posOffset>
                </wp:positionH>
                <wp:positionV relativeFrom="paragraph">
                  <wp:posOffset>169545</wp:posOffset>
                </wp:positionV>
                <wp:extent cx="6524625" cy="0"/>
                <wp:effectExtent l="0" t="0" r="0" b="0"/>
                <wp:wrapNone/>
                <wp:docPr id="23" name="Connecteur droit 23"/>
                <wp:cNvGraphicFramePr/>
                <a:graphic xmlns:a="http://schemas.openxmlformats.org/drawingml/2006/main">
                  <a:graphicData uri="http://schemas.microsoft.com/office/word/2010/wordprocessingShape">
                    <wps:wsp>
                      <wps:cNvCnPr/>
                      <wps:spPr>
                        <a:xfrm>
                          <a:off x="0" y="0"/>
                          <a:ext cx="652462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A2FAA5" id="Connecteur droit 2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1.35pt,13.35pt" to="462.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" strokecolor="black [3200]" strokeweight="1.5pt">
                <v:stroke joinstyle="miter"/>
              </v:line>
            </w:pict>
          </mc:Fallback>
        </mc:AlternateContent>
      </w:r>
    </w:p>
    <w:p w14:paraId="59627FCA" w14:textId="1F6475E7" w:rsidR="00C6581A" w:rsidRDefault="000502CC" w:rsidP="000502CC">
      <w:pPr>
        <w:ind w:left="1416"/>
        <w:jc w:val="both"/>
      </w:pPr>
      <w:r>
        <w:t>La Direction Régionale des Affaires Culturelles est un service déconcentré de l’</w:t>
      </w:r>
      <w:proofErr w:type="spellStart"/>
      <w:r>
        <w:t>Etat</w:t>
      </w:r>
      <w:proofErr w:type="spellEnd"/>
      <w:r w:rsidR="00636D8E">
        <w:t xml:space="preserve">, qui participe aux politiques publiques, à l’aménagement du territoire et au respect de la réglementation en vigueur. </w:t>
      </w:r>
      <w:r>
        <w:t xml:space="preserve">Chaque région </w:t>
      </w:r>
      <w:proofErr w:type="gramStart"/>
      <w:r>
        <w:t>a</w:t>
      </w:r>
      <w:proofErr w:type="gramEnd"/>
      <w:r>
        <w:t xml:space="preserve"> une DRAC </w:t>
      </w:r>
      <w:r w:rsidR="00D46D5C">
        <w:t>qui a les missions suivantes :</w:t>
      </w:r>
    </w:p>
    <w:p w14:paraId="0BE1A57C" w14:textId="77952474" w:rsidR="000502CC" w:rsidRDefault="000502CC" w:rsidP="000502CC">
      <w:pPr>
        <w:ind w:left="1416"/>
        <w:jc w:val="both"/>
      </w:pPr>
      <w:r>
        <w:rPr>
          <w:noProof/>
        </w:rPr>
        <w:drawing>
          <wp:anchor distT="0" distB="0" distL="114300" distR="114300" simplePos="0" relativeHeight="251699200" behindDoc="0" locked="0" layoutInCell="1" allowOverlap="1" wp14:anchorId="224AB16D" wp14:editId="590AAA7A">
            <wp:simplePos x="0" y="0"/>
            <wp:positionH relativeFrom="page">
              <wp:align>left</wp:align>
            </wp:positionH>
            <wp:positionV relativeFrom="paragraph">
              <wp:posOffset>59055</wp:posOffset>
            </wp:positionV>
            <wp:extent cx="1704975" cy="574040"/>
            <wp:effectExtent l="0" t="0" r="9525" b="0"/>
            <wp:wrapNone/>
            <wp:docPr id="22" name="Image 22"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Police, capture d’écran, blanc&#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t>Connaissance, protection, conservation et valorisation du patrimoine/Promotion de l’architecture/Soutien à la diffusion et créations artistique/Développement du livre et de la lecture/</w:t>
      </w:r>
      <w:proofErr w:type="spellStart"/>
      <w:r>
        <w:t>Education</w:t>
      </w:r>
      <w:proofErr w:type="spellEnd"/>
      <w:r>
        <w:t xml:space="preserve"> Artistique et Culturelle (EAC) et transmission des savoirs/Promotion de la diversité culturelle et de l’</w:t>
      </w:r>
      <w:r w:rsidR="00DC74CE">
        <w:t>élargissement</w:t>
      </w:r>
      <w:r>
        <w:t xml:space="preserve"> des publics/Développement de l’économie de la culture et des industries culturelles/Promotion de la langue française et des langues de France.</w:t>
      </w:r>
    </w:p>
    <w:p w14:paraId="5182F1A9" w14:textId="4215335D" w:rsidR="00636D8E" w:rsidRDefault="00636D8E" w:rsidP="000502CC">
      <w:pPr>
        <w:ind w:left="1416"/>
        <w:jc w:val="both"/>
      </w:pPr>
      <w:r>
        <w:t xml:space="preserve">Les subventions portées par la DRAC concerne un </w:t>
      </w:r>
      <w:r w:rsidR="00DC74CE">
        <w:t>large champ</w:t>
      </w:r>
      <w:r>
        <w:t xml:space="preserve"> d’actions des bibliothèques, de la construction à la constitution de collections, jusqu’à l’élargissement des horaires d’ouverture</w:t>
      </w:r>
      <w:r w:rsidR="00FE1E27">
        <w:t xml:space="preserve">, et touchent majoritairement au fonctionnement. </w:t>
      </w:r>
    </w:p>
    <w:p w14:paraId="5E1086D2" w14:textId="4920E063" w:rsidR="000502CC" w:rsidRPr="00D46D5C" w:rsidRDefault="00636D8E" w:rsidP="000502CC">
      <w:pPr>
        <w:pStyle w:val="Paragraphedeliste"/>
        <w:jc w:val="both"/>
        <w:rPr>
          <w:sz w:val="8"/>
          <w:szCs w:val="8"/>
        </w:rPr>
      </w:pPr>
      <w:r w:rsidRPr="000502CC">
        <w:rPr>
          <w:noProof/>
          <w:color w:val="44546A" w:themeColor="text2"/>
        </w:rPr>
        <mc:AlternateContent>
          <mc:Choice Requires="wps">
            <w:drawing>
              <wp:anchor distT="0" distB="0" distL="114300" distR="114300" simplePos="0" relativeHeight="251702272" behindDoc="0" locked="0" layoutInCell="1" allowOverlap="1" wp14:anchorId="7923C17A" wp14:editId="52E4ACB6">
                <wp:simplePos x="0" y="0"/>
                <wp:positionH relativeFrom="column">
                  <wp:posOffset>-623570</wp:posOffset>
                </wp:positionH>
                <wp:positionV relativeFrom="paragraph">
                  <wp:posOffset>269240</wp:posOffset>
                </wp:positionV>
                <wp:extent cx="6524625" cy="0"/>
                <wp:effectExtent l="0" t="0" r="0" b="0"/>
                <wp:wrapNone/>
                <wp:docPr id="24" name="Connecteur droit 24"/>
                <wp:cNvGraphicFramePr/>
                <a:graphic xmlns:a="http://schemas.openxmlformats.org/drawingml/2006/main">
                  <a:graphicData uri="http://schemas.microsoft.com/office/word/2010/wordprocessingShape">
                    <wps:wsp>
                      <wps:cNvCnPr/>
                      <wps:spPr>
                        <a:xfrm>
                          <a:off x="0" y="0"/>
                          <a:ext cx="652462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36AEF7" id="Connecteur droit 2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9.1pt,21.2pt" to="464.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" strokecolor="black [3200]" strokeweight="1.5pt">
                <v:stroke joinstyle="miter"/>
              </v:line>
            </w:pict>
          </mc:Fallback>
        </mc:AlternateContent>
      </w:r>
      <w:r w:rsidR="000502CC">
        <w:tab/>
      </w:r>
      <w:r w:rsidR="000502CC">
        <w:tab/>
      </w:r>
      <w:r w:rsidR="000502CC">
        <w:tab/>
      </w:r>
    </w:p>
    <w:p w14:paraId="777DA32B" w14:textId="0AA40487" w:rsidR="00636D8E" w:rsidRDefault="00FE1E27" w:rsidP="00D46D5C">
      <w:pPr>
        <w:jc w:val="both"/>
      </w:pPr>
      <w:r>
        <w:rPr>
          <w:noProof/>
        </w:rPr>
        <w:drawing>
          <wp:anchor distT="0" distB="0" distL="114300" distR="114300" simplePos="0" relativeHeight="251703296" behindDoc="0" locked="0" layoutInCell="1" allowOverlap="1" wp14:anchorId="40B77568" wp14:editId="2E0BC9B8">
            <wp:simplePos x="0" y="0"/>
            <wp:positionH relativeFrom="column">
              <wp:posOffset>-594995</wp:posOffset>
            </wp:positionH>
            <wp:positionV relativeFrom="paragraph">
              <wp:posOffset>410845</wp:posOffset>
            </wp:positionV>
            <wp:extent cx="1323975" cy="421005"/>
            <wp:effectExtent l="0" t="0" r="9525" b="0"/>
            <wp:wrapThrough wrapText="bothSides">
              <wp:wrapPolygon edited="0">
                <wp:start x="1243" y="0"/>
                <wp:lineTo x="0" y="3910"/>
                <wp:lineTo x="0" y="16615"/>
                <wp:lineTo x="1243" y="20525"/>
                <wp:lineTo x="21445" y="20525"/>
                <wp:lineTo x="21445" y="0"/>
                <wp:lineTo x="16161" y="0"/>
                <wp:lineTo x="1243" y="0"/>
              </wp:wrapPolygon>
            </wp:wrapThrough>
            <wp:docPr id="196" name="Image 196" descr="Accueil - Site du Conseil régional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ueil - Site du Conseil régional des Pays de la Loi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815E9B" w14:textId="71F01EB8" w:rsidR="00B914FE" w:rsidRDefault="00636D8E" w:rsidP="003A1BB1">
      <w:pPr>
        <w:ind w:left="1416"/>
        <w:jc w:val="both"/>
      </w:pPr>
      <w:r>
        <w:t xml:space="preserve">Les principales missions portées par les régions sont le développement économique, l’environnement et l’énergie, les transports, l’éducation et l’enseignement au travers des lycées et de l’enseignement supérieur, la formation professionnelle et l’emploi, le tourisme, le logement et l’habitat, la culture autour notamment du patrimoine, le sport, la santé et le social. </w:t>
      </w:r>
      <w:r w:rsidR="00D46D5C">
        <w:t xml:space="preserve"> </w:t>
      </w:r>
      <w:r w:rsidR="00FE1E27">
        <w:t>Les subventions portées par la région</w:t>
      </w:r>
      <w:r w:rsidR="00D46D5C">
        <w:t xml:space="preserve"> Pays de la Loire</w:t>
      </w:r>
      <w:r w:rsidR="00FE1E27">
        <w:t xml:space="preserve"> concernent les actions de promotion de la lecture et les manifestations littéraires, ainsi que l’acquisition</w:t>
      </w:r>
      <w:r w:rsidR="00D46D5C">
        <w:t xml:space="preserve"> de</w:t>
      </w:r>
      <w:r w:rsidR="00FE1E27">
        <w:t xml:space="preserve"> fonds spécifiques.</w:t>
      </w:r>
    </w:p>
    <w:p w14:paraId="56CB3E06" w14:textId="117E31D7" w:rsidR="00800659" w:rsidRDefault="00B64CD3" w:rsidP="00B64CD3">
      <w:pPr>
        <w:ind w:left="1416"/>
        <w:jc w:val="both"/>
      </w:pPr>
      <w:r w:rsidRPr="000502CC">
        <w:rPr>
          <w:noProof/>
          <w:color w:val="44546A" w:themeColor="text2"/>
        </w:rPr>
        <w:lastRenderedPageBreak/>
        <mc:AlternateContent>
          <mc:Choice Requires="wps">
            <w:drawing>
              <wp:anchor distT="0" distB="0" distL="114300" distR="114300" simplePos="0" relativeHeight="251709440" behindDoc="0" locked="0" layoutInCell="1" allowOverlap="1" wp14:anchorId="474B8080" wp14:editId="3AAA6129">
                <wp:simplePos x="0" y="0"/>
                <wp:positionH relativeFrom="margin">
                  <wp:align>center</wp:align>
                </wp:positionH>
                <wp:positionV relativeFrom="paragraph">
                  <wp:posOffset>2107565</wp:posOffset>
                </wp:positionV>
                <wp:extent cx="6524625"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652462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C57DFF" id="Connecteur droit 14" o:spid="_x0000_s1026" style="position:absolute;z-index:251709440;visibility:visible;mso-wrap-style:square;mso-wrap-distance-left:9pt;mso-wrap-distance-top:0;mso-wrap-distance-right:9pt;mso-wrap-distance-bottom:0;mso-position-horizontal:center;mso-position-horizontal-relative:margin;mso-position-vertical:absolute;mso-position-vertical-relative:text" from="0,165.95pt" to="513.75pt,1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" strokecolor="black [3200]" strokeweight="1.5pt">
                <v:stroke joinstyle="miter"/>
                <w10:wrap anchorx="margin"/>
              </v:line>
            </w:pict>
          </mc:Fallback>
        </mc:AlternateContent>
      </w:r>
      <w:r>
        <w:rPr>
          <w:noProof/>
        </w:rPr>
        <w:drawing>
          <wp:anchor distT="0" distB="0" distL="114300" distR="114300" simplePos="0" relativeHeight="251707392" behindDoc="1" locked="0" layoutInCell="1" allowOverlap="1" wp14:anchorId="22C483E8" wp14:editId="5FD800F2">
            <wp:simplePos x="0" y="0"/>
            <wp:positionH relativeFrom="column">
              <wp:posOffset>-718820</wp:posOffset>
            </wp:positionH>
            <wp:positionV relativeFrom="paragraph">
              <wp:posOffset>260985</wp:posOffset>
            </wp:positionV>
            <wp:extent cx="1503680" cy="826135"/>
            <wp:effectExtent l="0" t="0" r="1270" b="0"/>
            <wp:wrapTight wrapText="bothSides">
              <wp:wrapPolygon edited="0">
                <wp:start x="4378" y="0"/>
                <wp:lineTo x="0" y="1992"/>
                <wp:lineTo x="0" y="4981"/>
                <wp:lineTo x="274" y="8965"/>
                <wp:lineTo x="2736" y="20919"/>
                <wp:lineTo x="3831" y="20919"/>
                <wp:lineTo x="21345" y="19923"/>
                <wp:lineTo x="21345" y="1992"/>
                <wp:lineTo x="13409" y="0"/>
                <wp:lineTo x="4378" y="0"/>
              </wp:wrapPolygon>
            </wp:wrapTight>
            <wp:docPr id="15" name="Image 15"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capture d’écra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3680" cy="826135"/>
                    </a:xfrm>
                    <a:prstGeom prst="rect">
                      <a:avLst/>
                    </a:prstGeom>
                  </pic:spPr>
                </pic:pic>
              </a:graphicData>
            </a:graphic>
            <wp14:sizeRelH relativeFrom="margin">
              <wp14:pctWidth>0</wp14:pctWidth>
            </wp14:sizeRelH>
            <wp14:sizeRelV relativeFrom="margin">
              <wp14:pctHeight>0</wp14:pctHeight>
            </wp14:sizeRelV>
          </wp:anchor>
        </w:drawing>
      </w:r>
      <w:r w:rsidRPr="00B64CD3">
        <w:t>Les 101 départements de France portent des missions sur l’action sociale – personnes en situation de handicaps, aide sociale à l’enfance, personnes âgées -, sur le développement durable, l’aménagement de la voirie et la protection des espaces naturels, et sur les collèges et structures sportives. Ils ont également des missions culturelles centrées sur la sauvegarde du patrimoine, la lecture publique, les archives et musées départementaux. Le département de Loire-Atlantique œuvre sur les</w:t>
      </w:r>
      <w:r>
        <w:t xml:space="preserve"> domaines culturels en soutenant les projets favorisant l’accès à la culture pour toutes et tous, via notamment les Projets Culturels de Territoire. D’autres dispositifs – Cœur de bourg/cœur de ville, aide à la diffusion…-</w:t>
      </w:r>
      <w:r w:rsidR="00DC74CE">
        <w:t xml:space="preserve"> </w:t>
      </w:r>
      <w:r>
        <w:t>peuvent cependant impacter les bibliothèques.</w:t>
      </w:r>
    </w:p>
    <w:p w14:paraId="314ABB81" w14:textId="1B0818C2" w:rsidR="00C01FB2" w:rsidRDefault="00C01FB2" w:rsidP="00B64CD3">
      <w:pPr>
        <w:ind w:left="1416"/>
        <w:jc w:val="both"/>
      </w:pPr>
    </w:p>
    <w:p w14:paraId="20AA9C9A" w14:textId="557DF86F" w:rsidR="00C01FB2" w:rsidRDefault="00C01FB2" w:rsidP="00B64CD3">
      <w:pPr>
        <w:ind w:left="1416"/>
        <w:jc w:val="both"/>
      </w:pPr>
    </w:p>
    <w:p w14:paraId="4639C2BC" w14:textId="7F20A1D2" w:rsidR="00C01FB2" w:rsidRDefault="00C01FB2" w:rsidP="00B64CD3">
      <w:pPr>
        <w:ind w:left="1416"/>
        <w:jc w:val="both"/>
      </w:pPr>
      <w:r>
        <w:rPr>
          <w:noProof/>
        </w:rPr>
        <w:drawing>
          <wp:anchor distT="0" distB="0" distL="114300" distR="114300" simplePos="0" relativeHeight="251819008" behindDoc="0" locked="0" layoutInCell="1" allowOverlap="1" wp14:anchorId="310B1D4C" wp14:editId="2D555B43">
            <wp:simplePos x="0" y="0"/>
            <wp:positionH relativeFrom="column">
              <wp:posOffset>-709295</wp:posOffset>
            </wp:positionH>
            <wp:positionV relativeFrom="paragraph">
              <wp:posOffset>95250</wp:posOffset>
            </wp:positionV>
            <wp:extent cx="1473200" cy="923290"/>
            <wp:effectExtent l="0" t="0" r="0" b="0"/>
            <wp:wrapThrough wrapText="bothSides">
              <wp:wrapPolygon edited="0">
                <wp:start x="0" y="0"/>
                <wp:lineTo x="0" y="20946"/>
                <wp:lineTo x="21228" y="20946"/>
                <wp:lineTo x="21228" y="0"/>
                <wp:lineTo x="0" y="0"/>
              </wp:wrapPolygon>
            </wp:wrapThrough>
            <wp:docPr id="201" name="Image 20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 201" descr="Une image contenant texte, Police, Graphique, logo&#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320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La Caisse d’Allocations Familiales (CAF), </w:t>
      </w:r>
      <w:r>
        <w:t>propose aux familles des aides sous forme de compléments de revenus, d'équipements, de suivis et de conseils, via le réseau des 101 caisses d'Allocations familiales (Caf), piloté par la Caisse nationale des Allocations familiales (</w:t>
      </w:r>
      <w:proofErr w:type="spellStart"/>
      <w:r>
        <w:t>Cnaf</w:t>
      </w:r>
      <w:proofErr w:type="spellEnd"/>
      <w:r>
        <w:t>).</w:t>
      </w:r>
      <w:r>
        <w:t xml:space="preserve"> Elle propose également une aide financière à la création de ludothèques.</w:t>
      </w:r>
    </w:p>
    <w:p w14:paraId="24BA7ABA" w14:textId="0D386508" w:rsidR="00C01FB2" w:rsidRDefault="00197E7B" w:rsidP="00C01FB2">
      <w:pPr>
        <w:jc w:val="both"/>
      </w:pPr>
      <w:r w:rsidRPr="000502CC">
        <w:rPr>
          <w:noProof/>
          <w:color w:val="44546A" w:themeColor="text2"/>
        </w:rPr>
        <mc:AlternateContent>
          <mc:Choice Requires="wps">
            <w:drawing>
              <wp:anchor distT="0" distB="0" distL="114300" distR="114300" simplePos="0" relativeHeight="251817984" behindDoc="0" locked="0" layoutInCell="1" allowOverlap="1" wp14:anchorId="419AB625" wp14:editId="681AF138">
                <wp:simplePos x="0" y="0"/>
                <wp:positionH relativeFrom="margin">
                  <wp:posOffset>-369570</wp:posOffset>
                </wp:positionH>
                <wp:positionV relativeFrom="paragraph">
                  <wp:posOffset>304165</wp:posOffset>
                </wp:positionV>
                <wp:extent cx="6524625" cy="0"/>
                <wp:effectExtent l="0" t="0" r="0" b="0"/>
                <wp:wrapNone/>
                <wp:docPr id="199" name="Connecteur droit 199"/>
                <wp:cNvGraphicFramePr/>
                <a:graphic xmlns:a="http://schemas.openxmlformats.org/drawingml/2006/main">
                  <a:graphicData uri="http://schemas.microsoft.com/office/word/2010/wordprocessingShape">
                    <wps:wsp>
                      <wps:cNvCnPr/>
                      <wps:spPr>
                        <a:xfrm>
                          <a:off x="0" y="0"/>
                          <a:ext cx="652462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328292" id="Connecteur droit 199" o:spid="_x0000_s1026" style="position:absolute;z-index:251817984;visibility:visible;mso-wrap-style:square;mso-wrap-distance-left:9pt;mso-wrap-distance-top:0;mso-wrap-distance-right:9pt;mso-wrap-distance-bottom:0;mso-position-horizontal:absolute;mso-position-horizontal-relative:margin;mso-position-vertical:absolute;mso-position-vertical-relative:text" from="-29.1pt,23.95pt" to="484.6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" strokecolor="black [3200]" strokeweight="1.5pt">
                <v:stroke joinstyle="miter"/>
                <w10:wrap anchorx="margin"/>
              </v:line>
            </w:pict>
          </mc:Fallback>
        </mc:AlternateContent>
      </w:r>
    </w:p>
    <w:p w14:paraId="0B9A7B2D" w14:textId="1E06FD84" w:rsidR="00C01FB2" w:rsidRDefault="00C01FB2" w:rsidP="00B64CD3">
      <w:pPr>
        <w:ind w:left="1416"/>
        <w:jc w:val="both"/>
      </w:pPr>
    </w:p>
    <w:p w14:paraId="1398AD4D" w14:textId="73DBEE74" w:rsidR="00FE7911" w:rsidRDefault="00FE7911" w:rsidP="00B64CD3">
      <w:pPr>
        <w:ind w:left="1416"/>
        <w:jc w:val="both"/>
      </w:pPr>
    </w:p>
    <w:p w14:paraId="3A004689" w14:textId="5DF25FAF" w:rsidR="00FE7911" w:rsidRDefault="00905FC0" w:rsidP="00B64CD3">
      <w:pPr>
        <w:ind w:left="1416"/>
        <w:jc w:val="both"/>
      </w:pPr>
      <w:r w:rsidRPr="00905FC0">
        <w:drawing>
          <wp:anchor distT="0" distB="0" distL="114300" distR="114300" simplePos="0" relativeHeight="251842560" behindDoc="0" locked="0" layoutInCell="1" allowOverlap="1" wp14:anchorId="48B9AD15" wp14:editId="765EEAC0">
            <wp:simplePos x="0" y="0"/>
            <wp:positionH relativeFrom="page">
              <wp:posOffset>213360</wp:posOffset>
            </wp:positionH>
            <wp:positionV relativeFrom="paragraph">
              <wp:posOffset>213995</wp:posOffset>
            </wp:positionV>
            <wp:extent cx="7346950" cy="4102100"/>
            <wp:effectExtent l="0" t="685800" r="6350" b="717550"/>
            <wp:wrapNone/>
            <wp:docPr id="1" name="Diagramme 1">
              <a:extLst xmlns:a="http://schemas.openxmlformats.org/drawingml/2006/main">
                <a:ext uri="{FF2B5EF4-FFF2-40B4-BE49-F238E27FC236}">
                  <a16:creationId xmlns:a16="http://schemas.microsoft.com/office/drawing/2014/main" id="{B4BCBE32-EB53-ECB7-3B9A-E03EEFFF5DB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62056B8D" w14:textId="3CBA9BA8" w:rsidR="00FE7911" w:rsidRDefault="00FE7911" w:rsidP="00B64CD3">
      <w:pPr>
        <w:ind w:left="1416"/>
        <w:jc w:val="both"/>
      </w:pPr>
    </w:p>
    <w:p w14:paraId="4DBE1FEA" w14:textId="00852327" w:rsidR="00FE7911" w:rsidRDefault="00FE7911" w:rsidP="00B64CD3">
      <w:pPr>
        <w:ind w:left="1416"/>
        <w:jc w:val="both"/>
      </w:pPr>
    </w:p>
    <w:p w14:paraId="20B42CEB" w14:textId="685934AB" w:rsidR="00FE7911" w:rsidRDefault="00FE7911" w:rsidP="00B64CD3">
      <w:pPr>
        <w:ind w:left="1416"/>
        <w:jc w:val="both"/>
      </w:pPr>
    </w:p>
    <w:p w14:paraId="2317ECE5" w14:textId="043CF654" w:rsidR="00FE7911" w:rsidRDefault="00FE7911" w:rsidP="00B64CD3">
      <w:pPr>
        <w:ind w:left="1416"/>
        <w:jc w:val="both"/>
      </w:pPr>
    </w:p>
    <w:p w14:paraId="456BFD07" w14:textId="77777777" w:rsidR="00FE7911" w:rsidRDefault="00FE7911" w:rsidP="00B64CD3">
      <w:pPr>
        <w:ind w:left="1416"/>
        <w:jc w:val="both"/>
      </w:pPr>
    </w:p>
    <w:p w14:paraId="7ECA69AA" w14:textId="77777777" w:rsidR="00FE7911" w:rsidRDefault="00FE7911" w:rsidP="00B64CD3">
      <w:pPr>
        <w:ind w:left="1416"/>
        <w:jc w:val="both"/>
      </w:pPr>
    </w:p>
    <w:p w14:paraId="029B8938" w14:textId="77777777" w:rsidR="00FE7911" w:rsidRDefault="00FE7911" w:rsidP="00B64CD3">
      <w:pPr>
        <w:ind w:left="1416"/>
        <w:jc w:val="both"/>
      </w:pPr>
    </w:p>
    <w:p w14:paraId="2C29C2F4" w14:textId="77777777" w:rsidR="00FE7911" w:rsidRDefault="00FE7911" w:rsidP="00B64CD3">
      <w:pPr>
        <w:ind w:left="1416"/>
        <w:jc w:val="both"/>
      </w:pPr>
    </w:p>
    <w:p w14:paraId="0FA721CF" w14:textId="77777777" w:rsidR="00FE7911" w:rsidRDefault="00FE7911" w:rsidP="00B64CD3">
      <w:pPr>
        <w:ind w:left="1416"/>
        <w:jc w:val="both"/>
      </w:pPr>
    </w:p>
    <w:p w14:paraId="44DA34EA" w14:textId="77777777" w:rsidR="00FE7911" w:rsidRDefault="00FE7911" w:rsidP="00B64CD3">
      <w:pPr>
        <w:ind w:left="1416"/>
        <w:jc w:val="both"/>
      </w:pPr>
    </w:p>
    <w:p w14:paraId="0D10A09C" w14:textId="77777777" w:rsidR="00FE7911" w:rsidRDefault="00FE7911" w:rsidP="00B64CD3">
      <w:pPr>
        <w:ind w:left="1416"/>
        <w:jc w:val="both"/>
      </w:pPr>
    </w:p>
    <w:p w14:paraId="3AEEB77D" w14:textId="77777777" w:rsidR="00FE7911" w:rsidRDefault="00FE7911" w:rsidP="00B64CD3">
      <w:pPr>
        <w:ind w:left="1416"/>
        <w:jc w:val="both"/>
      </w:pPr>
    </w:p>
    <w:p w14:paraId="2EA3F68A" w14:textId="77777777" w:rsidR="00FE7911" w:rsidRDefault="00FE7911" w:rsidP="00B64CD3">
      <w:pPr>
        <w:ind w:left="1416"/>
        <w:jc w:val="both"/>
      </w:pPr>
    </w:p>
    <w:p w14:paraId="2368AE4A" w14:textId="77777777" w:rsidR="00FE7911" w:rsidRDefault="00FE7911" w:rsidP="00B64CD3">
      <w:pPr>
        <w:ind w:left="1416"/>
        <w:jc w:val="both"/>
      </w:pPr>
    </w:p>
    <w:p w14:paraId="40DD9C25" w14:textId="4EF7AD75" w:rsidR="00197E7B" w:rsidRDefault="00197E7B" w:rsidP="00905FC0">
      <w:pPr>
        <w:jc w:val="both"/>
      </w:pPr>
    </w:p>
    <w:p w14:paraId="2C959B5C" w14:textId="317797FB" w:rsidR="00B64CD3" w:rsidRDefault="00875FAE" w:rsidP="00905FC0">
      <w:pPr>
        <w:jc w:val="both"/>
      </w:pPr>
      <w:r>
        <w:rPr>
          <w:noProof/>
        </w:rPr>
        <w:lastRenderedPageBreak/>
        <mc:AlternateContent>
          <mc:Choice Requires="wps">
            <w:drawing>
              <wp:anchor distT="0" distB="0" distL="114300" distR="114300" simplePos="0" relativeHeight="251695103" behindDoc="1" locked="0" layoutInCell="1" allowOverlap="1" wp14:anchorId="2E8026B3" wp14:editId="7BE7E6B9">
                <wp:simplePos x="0" y="0"/>
                <wp:positionH relativeFrom="column">
                  <wp:posOffset>-204470</wp:posOffset>
                </wp:positionH>
                <wp:positionV relativeFrom="paragraph">
                  <wp:posOffset>241935</wp:posOffset>
                </wp:positionV>
                <wp:extent cx="3305175" cy="2857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330517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40F19" id="Rectangle 16" o:spid="_x0000_s1026" style="position:absolute;margin-left:-16.1pt;margin-top:19.05pt;width:260.25pt;height:22.5pt;z-index:-2516213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" filled="f" strokecolor="black [3213]" strokeweight="1pt"/>
            </w:pict>
          </mc:Fallback>
        </mc:AlternateContent>
      </w:r>
    </w:p>
    <w:p w14:paraId="2E9C519E" w14:textId="2A2BDEA7" w:rsidR="00875FAE" w:rsidRPr="00C6581A" w:rsidRDefault="00875FAE" w:rsidP="00875FAE">
      <w:pPr>
        <w:rPr>
          <w:b/>
          <w:bCs/>
        </w:rPr>
      </w:pPr>
      <w:r>
        <w:rPr>
          <w:b/>
          <w:bCs/>
        </w:rPr>
        <w:t>PRESENTATION DES DISPOSITIFS DE SUBVENTION</w:t>
      </w:r>
      <w:r w:rsidRPr="00C6581A">
        <w:rPr>
          <w:b/>
          <w:bCs/>
        </w:rPr>
        <w:t> :</w:t>
      </w:r>
    </w:p>
    <w:p w14:paraId="6975F6EB" w14:textId="4A7EF947" w:rsidR="00B64CD3" w:rsidRDefault="00F07549" w:rsidP="00B64CD3">
      <w:pPr>
        <w:ind w:left="1416"/>
        <w:jc w:val="both"/>
      </w:pPr>
      <w:r>
        <w:rPr>
          <w:noProof/>
        </w:rPr>
        <w:drawing>
          <wp:anchor distT="0" distB="0" distL="114300" distR="114300" simplePos="0" relativeHeight="251711488" behindDoc="0" locked="0" layoutInCell="1" allowOverlap="1" wp14:anchorId="486632A5" wp14:editId="58B8FF28">
            <wp:simplePos x="0" y="0"/>
            <wp:positionH relativeFrom="margin">
              <wp:posOffset>-471170</wp:posOffset>
            </wp:positionH>
            <wp:positionV relativeFrom="paragraph">
              <wp:posOffset>299085</wp:posOffset>
            </wp:positionV>
            <wp:extent cx="815975" cy="476250"/>
            <wp:effectExtent l="0" t="0" r="3175" b="0"/>
            <wp:wrapThrough wrapText="bothSides">
              <wp:wrapPolygon edited="0">
                <wp:start x="0" y="0"/>
                <wp:lineTo x="0" y="20736"/>
                <wp:lineTo x="21180" y="20736"/>
                <wp:lineTo x="21180" y="0"/>
                <wp:lineTo x="0" y="0"/>
              </wp:wrapPolygon>
            </wp:wrapThrough>
            <wp:docPr id="3" name="Image 3"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Graphique, Police, logo&#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597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C7E36" w14:textId="79DD6A12" w:rsidR="009478A7" w:rsidRPr="009478A7" w:rsidRDefault="006043E0" w:rsidP="009478A7">
      <w:pPr>
        <w:jc w:val="both"/>
        <w:rPr>
          <w:b/>
          <w:bCs/>
          <w:sz w:val="24"/>
          <w:szCs w:val="24"/>
          <w14:textOutline w14:w="9525" w14:cap="rnd" w14:cmpd="sng" w14:algn="ctr">
            <w14:noFill/>
            <w14:prstDash w14:val="solid"/>
            <w14:bevel/>
          </w14:textOutline>
        </w:rPr>
      </w:pPr>
      <w:hyperlink r:id="rId18" w:history="1">
        <w:r w:rsidR="009478A7" w:rsidRPr="00F07549">
          <w:rPr>
            <w:rStyle w:val="Lienhypertexte"/>
            <w:b/>
            <w:bCs/>
            <w:sz w:val="24"/>
            <w:szCs w:val="24"/>
            <w14:textOutline w14:w="9525" w14:cap="rnd" w14:cmpd="sng" w14:algn="ctr">
              <w14:noFill/>
              <w14:prstDash w14:val="solid"/>
              <w14:bevel/>
            </w14:textOutline>
          </w:rPr>
          <w:t>AIDE AU DEVELOPPEMENT DE LA LECTURE AUPRES DES PUBLICS SPECIFIQUES</w:t>
        </w:r>
      </w:hyperlink>
      <w:r w:rsidR="009478A7" w:rsidRPr="009478A7">
        <w:rPr>
          <w:b/>
          <w:bCs/>
          <w:sz w:val="24"/>
          <w:szCs w:val="24"/>
          <w14:textOutline w14:w="9525" w14:cap="rnd" w14:cmpd="sng" w14:algn="ctr">
            <w14:noFill/>
            <w14:prstDash w14:val="solid"/>
            <w14:bevel/>
          </w14:textOutline>
        </w:rPr>
        <w:t xml:space="preserve"> </w:t>
      </w:r>
    </w:p>
    <w:p w14:paraId="23D8DB1C" w14:textId="25490309" w:rsidR="009478A7" w:rsidRDefault="009478A7" w:rsidP="00F07549">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Les bibliothèques désireuses de porter des projets pour les publics empêchés de lire ou présentant des difficultés d’accès à la lecture.</w:t>
      </w:r>
    </w:p>
    <w:p w14:paraId="72491D18" w14:textId="645443CD" w:rsidR="009478A7" w:rsidRDefault="009478A7" w:rsidP="00F07549">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Dépôt d’un dossier de candidature</w:t>
      </w:r>
      <w:r w:rsidR="00F07549">
        <w:rPr>
          <w14:textOutline w14:w="9525" w14:cap="rnd" w14:cmpd="sng" w14:algn="ctr">
            <w14:noFill/>
            <w14:prstDash w14:val="solid"/>
            <w14:bevel/>
          </w14:textOutline>
        </w:rPr>
        <w:t xml:space="preserve"> via la plateforme du CNL</w:t>
      </w:r>
      <w:r>
        <w:rPr>
          <w14:textOutline w14:w="9525" w14:cap="rnd" w14:cmpd="sng" w14:algn="ctr">
            <w14:noFill/>
            <w14:prstDash w14:val="solid"/>
            <w14:bevel/>
          </w14:textOutline>
        </w:rPr>
        <w:t>. 3 échéances par an (décembre, mars ou juin)</w:t>
      </w:r>
    </w:p>
    <w:p w14:paraId="37ADA880" w14:textId="479FC282" w:rsidR="009478A7" w:rsidRDefault="009478A7" w:rsidP="00F07549">
      <w:pPr>
        <w:ind w:left="705"/>
        <w:jc w:val="both"/>
        <w:rPr>
          <w:i/>
          <w:i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sidR="00F07549">
        <w:rPr>
          <w:b/>
          <w:bCs/>
          <w:i/>
          <w:iCs/>
          <w14:textOutline w14:w="9525" w14:cap="rnd" w14:cmpd="sng" w14:algn="ctr">
            <w14:noFill/>
            <w14:prstDash w14:val="solid"/>
            <w14:bevel/>
          </w14:textOutline>
        </w:rPr>
        <w:t xml:space="preserve"> </w:t>
      </w:r>
      <w:r w:rsidR="00F07549" w:rsidRPr="00F07549">
        <w:rPr>
          <w14:textOutline w14:w="9525" w14:cap="rnd" w14:cmpd="sng" w14:algn="ctr">
            <w14:noFill/>
            <w14:prstDash w14:val="solid"/>
            <w14:bevel/>
          </w14:textOutline>
        </w:rPr>
        <w:t xml:space="preserve">Ne pas bénéficier d’une autre subvention de la part du </w:t>
      </w:r>
      <w:proofErr w:type="gramStart"/>
      <w:r w:rsidR="00F07549" w:rsidRPr="00F07549">
        <w:rPr>
          <w14:textOutline w14:w="9525" w14:cap="rnd" w14:cmpd="sng" w14:algn="ctr">
            <w14:noFill/>
            <w14:prstDash w14:val="solid"/>
            <w14:bevel/>
          </w14:textOutline>
        </w:rPr>
        <w:t>Ministère</w:t>
      </w:r>
      <w:proofErr w:type="gramEnd"/>
      <w:r w:rsidR="00F07549" w:rsidRPr="00F07549">
        <w:rPr>
          <w14:textOutline w14:w="9525" w14:cap="rnd" w14:cmpd="sng" w14:algn="ctr">
            <w14:noFill/>
            <w14:prstDash w14:val="solid"/>
            <w14:bevel/>
          </w14:textOutline>
        </w:rPr>
        <w:t xml:space="preserve"> de la Culture.</w:t>
      </w:r>
      <w:r w:rsidR="00F07549">
        <w:rPr>
          <w14:textOutline w14:w="9525" w14:cap="rnd" w14:cmpd="sng" w14:algn="ctr">
            <w14:noFill/>
            <w14:prstDash w14:val="solid"/>
            <w14:bevel/>
          </w14:textOutline>
        </w:rPr>
        <w:t xml:space="preserve"> Avoir un projet de médiation, avoir un ou plusieurs professionnels de la chaîne du livre, qui sensibilise à la lecture. Prévoir des rémunérations d’auteur conformes aux grilles applicables. Proposer un calendrier d’actions compris entre 1 mois et 6 mois qui ne peut être inférieur à 6 demi-journées. Être un projet qui ne porte pas sur les professionnels (formation), et ne s’inscrit pas dans le </w:t>
      </w:r>
      <w:r w:rsidR="00F07549" w:rsidRPr="00F07549">
        <w:rPr>
          <w:i/>
          <w:iCs/>
          <w14:textOutline w14:w="9525" w14:cap="rnd" w14:cmpd="sng" w14:algn="ctr">
            <w14:noFill/>
            <w14:prstDash w14:val="solid"/>
            <w14:bevel/>
          </w14:textOutline>
        </w:rPr>
        <w:t>Printemps des Poètes</w:t>
      </w:r>
      <w:r w:rsidR="00F07549">
        <w:rPr>
          <w14:textOutline w14:w="9525" w14:cap="rnd" w14:cmpd="sng" w14:algn="ctr">
            <w14:noFill/>
            <w14:prstDash w14:val="solid"/>
            <w14:bevel/>
          </w14:textOutline>
        </w:rPr>
        <w:t xml:space="preserve"> et </w:t>
      </w:r>
      <w:r w:rsidR="00F07549" w:rsidRPr="00F07549">
        <w:rPr>
          <w:i/>
          <w:iCs/>
          <w14:textOutline w14:w="9525" w14:cap="rnd" w14:cmpd="sng" w14:algn="ctr">
            <w14:noFill/>
            <w14:prstDash w14:val="solid"/>
            <w14:bevel/>
          </w14:textOutline>
        </w:rPr>
        <w:t>Partir en Livre</w:t>
      </w:r>
      <w:r w:rsidR="00F07549">
        <w:rPr>
          <w:i/>
          <w:iCs/>
          <w14:textOutline w14:w="9525" w14:cap="rnd" w14:cmpd="sng" w14:algn="ctr">
            <w14:noFill/>
            <w14:prstDash w14:val="solid"/>
            <w14:bevel/>
          </w14:textOutline>
        </w:rPr>
        <w:t>.</w:t>
      </w:r>
    </w:p>
    <w:p w14:paraId="56F5CB78" w14:textId="5BF9F4BE" w:rsidR="00F07549" w:rsidRPr="00F07549" w:rsidRDefault="00F07549" w:rsidP="00F07549">
      <w:pPr>
        <w:ind w:left="705"/>
        <w:jc w:val="both"/>
        <w:rPr>
          <w14:textOutline w14:w="9525" w14:cap="rnd" w14:cmpd="sng" w14:algn="ctr">
            <w14:noFill/>
            <w14:prstDash w14:val="solid"/>
            <w14:bevel/>
          </w14:textOutline>
        </w:rPr>
      </w:pPr>
      <w:r w:rsidRPr="00F07549">
        <w:rPr>
          <w14:textOutline w14:w="9525" w14:cap="rnd" w14:cmpd="sng" w14:algn="ctr">
            <w14:noFill/>
            <w14:prstDash w14:val="solid"/>
            <w14:bevel/>
          </w14:textOutline>
        </w:rPr>
        <w:t xml:space="preserve">Acquisitions d’ouvrage possibles, </w:t>
      </w:r>
      <w:r>
        <w:rPr>
          <w14:textOutline w14:w="9525" w14:cap="rnd" w14:cmpd="sng" w14:algn="ctr">
            <w14:noFill/>
            <w14:prstDash w14:val="solid"/>
            <w14:bevel/>
          </w14:textOutline>
        </w:rPr>
        <w:t>en lien avec les médiations, hors films, musiques et jeux, ainsi que du matériel permettant l’aide à la lecture (lecteur DAISY, loupe…)</w:t>
      </w:r>
    </w:p>
    <w:p w14:paraId="5BC49BF8" w14:textId="76F35A91" w:rsidR="00E55103" w:rsidRDefault="00F07549" w:rsidP="00C01FB2">
      <w:pPr>
        <w:ind w:left="705"/>
        <w:jc w:val="both"/>
        <w:rPr>
          <w:noProof/>
          <w:color w:val="44546A" w:themeColor="text2"/>
        </w:rPr>
      </w:pPr>
      <w:r>
        <w:rPr>
          <w:b/>
          <w:bCs/>
          <w:i/>
          <w:iCs/>
          <w14:textOutline w14:w="9525" w14:cap="rnd" w14:cmpd="sng" w14:algn="ctr">
            <w14:noFill/>
            <w14:prstDash w14:val="solid"/>
            <w14:bevel/>
          </w14:textOutline>
        </w:rPr>
        <w:t>Cadrage budgétaire :</w:t>
      </w:r>
      <w:r>
        <w:rPr>
          <w14:textOutline w14:w="9525" w14:cap="rnd" w14:cmpd="sng" w14:algn="ctr">
            <w14:noFill/>
            <w14:prstDash w14:val="solid"/>
            <w14:bevel/>
          </w14:textOutline>
        </w:rPr>
        <w:t xml:space="preserve"> Budget minimum de la bibliothèque pour ce projet : 2000€. Subvention minimum du CNL : 1000€. Financement qui ne peut dépasser 70% du budget p</w:t>
      </w:r>
      <w:r w:rsidR="00E55103">
        <w:rPr>
          <w14:textOutline w14:w="9525" w14:cap="rnd" w14:cmpd="sng" w14:algn="ctr">
            <w14:noFill/>
            <w14:prstDash w14:val="solid"/>
            <w14:bevel/>
          </w14:textOutline>
        </w:rPr>
        <w:t>ro</w:t>
      </w:r>
      <w:r>
        <w:rPr>
          <w14:textOutline w14:w="9525" w14:cap="rnd" w14:cmpd="sng" w14:algn="ctr">
            <w14:noFill/>
            <w14:prstDash w14:val="solid"/>
            <w14:bevel/>
          </w14:textOutline>
        </w:rPr>
        <w:t>posé</w:t>
      </w:r>
      <w:r w:rsidR="00D46D5C">
        <w:rPr>
          <w14:textOutline w14:w="9525" w14:cap="rnd" w14:cmpd="sng" w14:algn="ctr">
            <w14:noFill/>
            <w14:prstDash w14:val="solid"/>
            <w14:bevel/>
          </w14:textOutline>
        </w:rPr>
        <w:t>.</w:t>
      </w:r>
    </w:p>
    <w:p w14:paraId="70E66648" w14:textId="48EE5C82" w:rsidR="00C01FB2" w:rsidRPr="00C01FB2" w:rsidRDefault="00FE7911" w:rsidP="00C01FB2">
      <w:pPr>
        <w:ind w:left="705"/>
        <w:jc w:val="both"/>
        <w:rPr>
          <w:noProof/>
          <w:color w:val="44546A" w:themeColor="text2"/>
        </w:rPr>
      </w:pPr>
      <w:r w:rsidRPr="000502CC">
        <w:rPr>
          <w:noProof/>
          <w:color w:val="44546A" w:themeColor="text2"/>
        </w:rPr>
        <mc:AlternateContent>
          <mc:Choice Requires="wps">
            <w:drawing>
              <wp:anchor distT="0" distB="0" distL="114300" distR="114300" simplePos="0" relativeHeight="251831296" behindDoc="0" locked="0" layoutInCell="1" allowOverlap="1" wp14:anchorId="7B5FD63B" wp14:editId="4C485301">
                <wp:simplePos x="0" y="0"/>
                <wp:positionH relativeFrom="margin">
                  <wp:align>center</wp:align>
                </wp:positionH>
                <wp:positionV relativeFrom="paragraph">
                  <wp:posOffset>19050</wp:posOffset>
                </wp:positionV>
                <wp:extent cx="6972300" cy="0"/>
                <wp:effectExtent l="0" t="0" r="0" b="0"/>
                <wp:wrapNone/>
                <wp:docPr id="220" name="Connecteur droit 220"/>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DC961" id="Connecteur droit 220" o:spid="_x0000_s1026" style="position:absolute;flip:y;z-index:251831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pt" to="5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" strokecolor="black [3200]" strokeweight="1.5pt">
                <v:stroke joinstyle="miter"/>
                <w10:wrap anchorx="margin"/>
              </v:line>
            </w:pict>
          </mc:Fallback>
        </mc:AlternateContent>
      </w:r>
    </w:p>
    <w:p w14:paraId="62E5BE6F" w14:textId="40B66AFE" w:rsidR="009478A7" w:rsidRPr="00F07549" w:rsidRDefault="009478A7" w:rsidP="009478A7">
      <w:pPr>
        <w:jc w:val="both"/>
        <w:rPr>
          <w:sz w:val="28"/>
          <w:szCs w:val="28"/>
          <w14:textOutline w14:w="9525" w14:cap="rnd" w14:cmpd="sng" w14:algn="ctr">
            <w14:noFill/>
            <w14:prstDash w14:val="solid"/>
            <w14:bevel/>
          </w14:textOutline>
        </w:rPr>
      </w:pPr>
      <w:r>
        <w:rPr>
          <w:noProof/>
        </w:rPr>
        <w:drawing>
          <wp:anchor distT="0" distB="0" distL="114300" distR="114300" simplePos="0" relativeHeight="251713536" behindDoc="0" locked="0" layoutInCell="1" allowOverlap="1" wp14:anchorId="72DB84AA" wp14:editId="7C7608E8">
            <wp:simplePos x="0" y="0"/>
            <wp:positionH relativeFrom="margin">
              <wp:posOffset>-461645</wp:posOffset>
            </wp:positionH>
            <wp:positionV relativeFrom="paragraph">
              <wp:posOffset>24765</wp:posOffset>
            </wp:positionV>
            <wp:extent cx="815975" cy="476250"/>
            <wp:effectExtent l="0" t="0" r="3175" b="0"/>
            <wp:wrapThrough wrapText="bothSides">
              <wp:wrapPolygon edited="0">
                <wp:start x="0" y="0"/>
                <wp:lineTo x="0" y="20736"/>
                <wp:lineTo x="21180" y="20736"/>
                <wp:lineTo x="21180" y="0"/>
                <wp:lineTo x="0" y="0"/>
              </wp:wrapPolygon>
            </wp:wrapThrough>
            <wp:docPr id="5" name="Image 5"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Graphique, Police, logo&#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597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9" w:history="1">
        <w:r w:rsidRPr="00E55103">
          <w:rPr>
            <w:rStyle w:val="Lienhypertexte"/>
            <w:b/>
            <w:bCs/>
            <w:sz w:val="24"/>
            <w:szCs w:val="24"/>
            <w14:textOutline w14:w="9525" w14:cap="rnd" w14:cmpd="sng" w14:algn="ctr">
              <w14:noFill/>
              <w14:prstDash w14:val="solid"/>
              <w14:bevel/>
            </w14:textOutline>
          </w:rPr>
          <w:t>REALISATION DE MANIFESTATIONS LITTERAIRES</w:t>
        </w:r>
      </w:hyperlink>
    </w:p>
    <w:p w14:paraId="5F6F8579" w14:textId="72C87D68" w:rsidR="00F07549" w:rsidRDefault="00F07549" w:rsidP="00F07549">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Les bibliothèques désireuses de porter des projets </w:t>
      </w:r>
      <w:r w:rsidR="00BA54D3">
        <w:rPr>
          <w14:textOutline w14:w="9525" w14:cap="rnd" w14:cmpd="sng" w14:algn="ctr">
            <w14:noFill/>
            <w14:prstDash w14:val="solid"/>
            <w14:bevel/>
          </w14:textOutline>
        </w:rPr>
        <w:t>de manifestations littéraires</w:t>
      </w:r>
      <w:r w:rsidR="00E55103">
        <w:rPr>
          <w14:textOutline w14:w="9525" w14:cap="rnd" w14:cmpd="sng" w14:algn="ctr">
            <w14:noFill/>
            <w14:prstDash w14:val="solid"/>
            <w14:bevel/>
          </w14:textOutline>
        </w:rPr>
        <w:t xml:space="preserve"> (salons, fêtes du livres, festivals…)</w:t>
      </w:r>
      <w:r w:rsidR="00BA54D3">
        <w:rPr>
          <w14:textOutline w14:w="9525" w14:cap="rnd" w14:cmpd="sng" w14:algn="ctr">
            <w14:noFill/>
            <w14:prstDash w14:val="solid"/>
            <w14:bevel/>
          </w14:textOutline>
        </w:rPr>
        <w:t xml:space="preserve"> de qualité, centrées sur le livre et la lecture et faisant intervenir des professionnels de la chaîne du livre (auteurs, éditeurs, libraires…)</w:t>
      </w:r>
    </w:p>
    <w:p w14:paraId="54605C28" w14:textId="77777777" w:rsidR="00F07549" w:rsidRDefault="00F07549" w:rsidP="00F07549">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Dépôt d’un dossier de candidature via la plateforme du CNL. 3 échéances par an (décembre, mars ou juin)</w:t>
      </w:r>
    </w:p>
    <w:p w14:paraId="0FBC4546" w14:textId="599E6E74" w:rsidR="00F07549" w:rsidRDefault="00F07549" w:rsidP="00F07549">
      <w:pPr>
        <w:ind w:left="705"/>
        <w:jc w:val="both"/>
        <w:rPr>
          <w:i/>
          <w:i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sidRPr="00F07549">
        <w:rPr>
          <w14:textOutline w14:w="9525" w14:cap="rnd" w14:cmpd="sng" w14:algn="ctr">
            <w14:noFill/>
            <w14:prstDash w14:val="solid"/>
            <w14:bevel/>
          </w14:textOutline>
        </w:rPr>
        <w:t xml:space="preserve">Ne pas bénéficier d’une autre subvention de la part du </w:t>
      </w:r>
      <w:proofErr w:type="gramStart"/>
      <w:r w:rsidRPr="00F07549">
        <w:rPr>
          <w14:textOutline w14:w="9525" w14:cap="rnd" w14:cmpd="sng" w14:algn="ctr">
            <w14:noFill/>
            <w14:prstDash w14:val="solid"/>
            <w14:bevel/>
          </w14:textOutline>
        </w:rPr>
        <w:t>Ministère</w:t>
      </w:r>
      <w:proofErr w:type="gramEnd"/>
      <w:r w:rsidRPr="00F07549">
        <w:rPr>
          <w14:textOutline w14:w="9525" w14:cap="rnd" w14:cmpd="sng" w14:algn="ctr">
            <w14:noFill/>
            <w14:prstDash w14:val="solid"/>
            <w14:bevel/>
          </w14:textOutline>
        </w:rPr>
        <w:t xml:space="preserve"> de la Culture</w:t>
      </w:r>
      <w:r w:rsidR="00E55103">
        <w:rPr>
          <w14:textOutline w14:w="9525" w14:cap="rnd" w14:cmpd="sng" w14:algn="ctr">
            <w14:noFill/>
            <w14:prstDash w14:val="solid"/>
            <w14:bevel/>
          </w14:textOutline>
        </w:rPr>
        <w:t xml:space="preserve"> et de la DRAC sur le même poste de dépense</w:t>
      </w:r>
      <w:r w:rsidRPr="00F07549">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Avoir </w:t>
      </w:r>
      <w:r w:rsidR="00E55103">
        <w:rPr>
          <w14:textOutline w14:w="9525" w14:cap="rnd" w14:cmpd="sng" w14:algn="ctr">
            <w14:noFill/>
            <w14:prstDash w14:val="solid"/>
            <w14:bevel/>
          </w14:textOutline>
        </w:rPr>
        <w:t>au moins 2 ans d’existence, et être limité dans le temps – pas de programmation annuelle</w:t>
      </w:r>
      <w:r>
        <w:rPr>
          <w14:textOutline w14:w="9525" w14:cap="rnd" w14:cmpd="sng" w14:algn="ctr">
            <w14:noFill/>
            <w14:prstDash w14:val="solid"/>
            <w14:bevel/>
          </w14:textOutline>
        </w:rPr>
        <w:t>.</w:t>
      </w:r>
      <w:r w:rsidR="00E55103">
        <w:rPr>
          <w14:textOutline w14:w="9525" w14:cap="rnd" w14:cmpd="sng" w14:algn="ctr">
            <w14:noFill/>
            <w14:prstDash w14:val="solid"/>
            <w14:bevel/>
          </w14:textOutline>
        </w:rPr>
        <w:t xml:space="preserve"> Rayonner tout en s’appuyant sur de solides partenariats locaux. Prévoir des interventions d’auteur conformes aux grilles applicables.</w:t>
      </w:r>
      <w:r>
        <w:rPr>
          <w14:textOutline w14:w="9525" w14:cap="rnd" w14:cmpd="sng" w14:algn="ctr">
            <w14:noFill/>
            <w14:prstDash w14:val="solid"/>
            <w14:bevel/>
          </w14:textOutline>
        </w:rPr>
        <w:t xml:space="preserve"> Être un projet qui ne porte pas sur les professionnels (formation), et ne s’inscrit pas dans le </w:t>
      </w:r>
      <w:r w:rsidRPr="00F07549">
        <w:rPr>
          <w:i/>
          <w:iCs/>
          <w14:textOutline w14:w="9525" w14:cap="rnd" w14:cmpd="sng" w14:algn="ctr">
            <w14:noFill/>
            <w14:prstDash w14:val="solid"/>
            <w14:bevel/>
          </w14:textOutline>
        </w:rPr>
        <w:t>Printemps des Poètes</w:t>
      </w:r>
      <w:r>
        <w:rPr>
          <w14:textOutline w14:w="9525" w14:cap="rnd" w14:cmpd="sng" w14:algn="ctr">
            <w14:noFill/>
            <w14:prstDash w14:val="solid"/>
            <w14:bevel/>
          </w14:textOutline>
        </w:rPr>
        <w:t xml:space="preserve"> et </w:t>
      </w:r>
      <w:r w:rsidRPr="00F07549">
        <w:rPr>
          <w:i/>
          <w:iCs/>
          <w14:textOutline w14:w="9525" w14:cap="rnd" w14:cmpd="sng" w14:algn="ctr">
            <w14:noFill/>
            <w14:prstDash w14:val="solid"/>
            <w14:bevel/>
          </w14:textOutline>
        </w:rPr>
        <w:t>Partir en Livre</w:t>
      </w:r>
      <w:r>
        <w:rPr>
          <w:i/>
          <w:iCs/>
          <w14:textOutline w14:w="9525" w14:cap="rnd" w14:cmpd="sng" w14:algn="ctr">
            <w14:noFill/>
            <w14:prstDash w14:val="solid"/>
            <w14:bevel/>
          </w14:textOutline>
        </w:rPr>
        <w:t>.</w:t>
      </w:r>
    </w:p>
    <w:p w14:paraId="14208BB9" w14:textId="38E135DC" w:rsidR="009478A7" w:rsidRDefault="00F07549" w:rsidP="00E55103">
      <w:pPr>
        <w:ind w:left="705"/>
        <w:jc w:val="both"/>
        <w:rPr>
          <w:noProof/>
          <w:color w:val="44546A" w:themeColor="text2"/>
        </w:rPr>
      </w:pPr>
      <w:r>
        <w:rPr>
          <w:b/>
          <w:bCs/>
          <w:i/>
          <w:iCs/>
          <w14:textOutline w14:w="9525" w14:cap="rnd" w14:cmpd="sng" w14:algn="ctr">
            <w14:noFill/>
            <w14:prstDash w14:val="solid"/>
            <w14:bevel/>
          </w14:textOutline>
        </w:rPr>
        <w:t>Cadrage budgétaire :</w:t>
      </w:r>
      <w:r>
        <w:rPr>
          <w14:textOutline w14:w="9525" w14:cap="rnd" w14:cmpd="sng" w14:algn="ctr">
            <w14:noFill/>
            <w14:prstDash w14:val="solid"/>
            <w14:bevel/>
          </w14:textOutline>
        </w:rPr>
        <w:t xml:space="preserve"> Financement qui ne peut dépasser </w:t>
      </w:r>
      <w:r w:rsidR="00E55103">
        <w:rPr>
          <w14:textOutline w14:w="9525" w14:cap="rnd" w14:cmpd="sng" w14:algn="ctr">
            <w14:noFill/>
            <w14:prstDash w14:val="solid"/>
            <w14:bevel/>
          </w14:textOutline>
        </w:rPr>
        <w:t>5</w:t>
      </w:r>
      <w:r>
        <w:rPr>
          <w14:textOutline w14:w="9525" w14:cap="rnd" w14:cmpd="sng" w14:algn="ctr">
            <w14:noFill/>
            <w14:prstDash w14:val="solid"/>
            <w14:bevel/>
          </w14:textOutline>
        </w:rPr>
        <w:t>0% du budget proposé</w:t>
      </w:r>
      <w:r w:rsidR="00D46D5C">
        <w:rPr>
          <w14:textOutline w14:w="9525" w14:cap="rnd" w14:cmpd="sng" w14:algn="ctr">
            <w14:noFill/>
            <w14:prstDash w14:val="solid"/>
            <w14:bevel/>
          </w14:textOutline>
        </w:rPr>
        <w:t>.</w:t>
      </w:r>
    </w:p>
    <w:p w14:paraId="2D6A6257" w14:textId="410C61D9" w:rsidR="001E232C" w:rsidRPr="00E55103" w:rsidRDefault="001E232C" w:rsidP="00E55103">
      <w:pPr>
        <w:ind w:left="705"/>
        <w:jc w:val="both"/>
        <w:rPr>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723776" behindDoc="0" locked="0" layoutInCell="1" allowOverlap="1" wp14:anchorId="49F55056" wp14:editId="58199AEC">
                <wp:simplePos x="0" y="0"/>
                <wp:positionH relativeFrom="margin">
                  <wp:posOffset>-451485</wp:posOffset>
                </wp:positionH>
                <wp:positionV relativeFrom="paragraph">
                  <wp:posOffset>88900</wp:posOffset>
                </wp:positionV>
                <wp:extent cx="6972300" cy="0"/>
                <wp:effectExtent l="0" t="0" r="0" b="0"/>
                <wp:wrapNone/>
                <wp:docPr id="10" name="Connecteur droit 10"/>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64947" id="Connecteur droit 10" o:spid="_x0000_s1026" style="position:absolute;flip:y;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" strokecolor="black [3200]" strokeweight="1.5pt">
                <v:stroke joinstyle="miter"/>
                <w10:wrap anchorx="margin"/>
              </v:line>
            </w:pict>
          </mc:Fallback>
        </mc:AlternateContent>
      </w:r>
    </w:p>
    <w:p w14:paraId="4EB5C0A4" w14:textId="3B5EB147" w:rsidR="009478A7" w:rsidRPr="009478A7" w:rsidRDefault="00E55103" w:rsidP="009478A7">
      <w:pPr>
        <w:jc w:val="both"/>
        <w:rPr>
          <w:b/>
          <w:bCs/>
          <w:sz w:val="24"/>
          <w:szCs w:val="24"/>
          <w14:textOutline w14:w="9525" w14:cap="rnd" w14:cmpd="sng" w14:algn="ctr">
            <w14:noFill/>
            <w14:prstDash w14:val="solid"/>
            <w14:bevel/>
          </w14:textOutline>
        </w:rPr>
      </w:pPr>
      <w:r w:rsidRPr="009478A7">
        <w:rPr>
          <w:b/>
          <w:bCs/>
          <w:noProof/>
          <w:sz w:val="20"/>
          <w:szCs w:val="20"/>
        </w:rPr>
        <w:drawing>
          <wp:anchor distT="0" distB="0" distL="114300" distR="114300" simplePos="0" relativeHeight="251715584" behindDoc="0" locked="0" layoutInCell="1" allowOverlap="1" wp14:anchorId="48FCD083" wp14:editId="21258921">
            <wp:simplePos x="0" y="0"/>
            <wp:positionH relativeFrom="margin">
              <wp:posOffset>-461645</wp:posOffset>
            </wp:positionH>
            <wp:positionV relativeFrom="paragraph">
              <wp:posOffset>14605</wp:posOffset>
            </wp:positionV>
            <wp:extent cx="815975" cy="476250"/>
            <wp:effectExtent l="0" t="0" r="3175" b="0"/>
            <wp:wrapThrough wrapText="bothSides">
              <wp:wrapPolygon edited="0">
                <wp:start x="0" y="0"/>
                <wp:lineTo x="0" y="20736"/>
                <wp:lineTo x="21180" y="20736"/>
                <wp:lineTo x="21180" y="0"/>
                <wp:lineTo x="0" y="0"/>
              </wp:wrapPolygon>
            </wp:wrapThrough>
            <wp:docPr id="6" name="Image 6"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Graphique, Police, logo&#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597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0" w:history="1">
        <w:r w:rsidR="009478A7" w:rsidRPr="001E232C">
          <w:rPr>
            <w:rStyle w:val="Lienhypertexte"/>
            <w:b/>
            <w:bCs/>
            <w:sz w:val="24"/>
            <w:szCs w:val="24"/>
            <w14:textOutline w14:w="9525" w14:cap="rnd" w14:cmpd="sng" w14:algn="ctr">
              <w14:noFill/>
              <w14:prstDash w14:val="solid"/>
              <w14:bevel/>
            </w14:textOutline>
          </w:rPr>
          <w:t>REALISATION DE MANIFESTATIONS LITTERAIRES PARTICIPANT D’UNE MANIFESTATION NATIONALE</w:t>
        </w:r>
      </w:hyperlink>
    </w:p>
    <w:p w14:paraId="3B10AEF9" w14:textId="462A301C" w:rsidR="00E55103" w:rsidRDefault="00E55103" w:rsidP="00E55103">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Les bibliothèques désireuses de porter des projets </w:t>
      </w:r>
      <w:r>
        <w:rPr>
          <w14:textOutline w14:w="9525" w14:cap="rnd" w14:cmpd="sng" w14:algn="ctr">
            <w14:noFill/>
            <w14:prstDash w14:val="solid"/>
            <w14:bevel/>
          </w14:textOutline>
        </w:rPr>
        <w:t xml:space="preserve">de manifestations littéraires de qualité, centrées sur le livre et la lecture et s’inscrivant dans le cadre d’une manifestation </w:t>
      </w:r>
      <w:r>
        <w:rPr>
          <w14:textOutline w14:w="9525" w14:cap="rnd" w14:cmpd="sng" w14:algn="ctr">
            <w14:noFill/>
            <w14:prstDash w14:val="solid"/>
            <w14:bevel/>
          </w14:textOutline>
        </w:rPr>
        <w:lastRenderedPageBreak/>
        <w:t>nationale. Il s’agit d’une aide pour s’insérer dans</w:t>
      </w:r>
      <w:r w:rsidR="001E232C">
        <w:rPr>
          <w14:textOutline w14:w="9525" w14:cap="rnd" w14:cmpd="sng" w14:algn="ctr">
            <w14:noFill/>
            <w14:prstDash w14:val="solid"/>
            <w14:bevel/>
          </w14:textOutline>
        </w:rPr>
        <w:t xml:space="preserve"> les dispositifs</w:t>
      </w:r>
      <w:r>
        <w:rPr>
          <w14:textOutline w14:w="9525" w14:cap="rnd" w14:cmpd="sng" w14:algn="ctr">
            <w14:noFill/>
            <w14:prstDash w14:val="solid"/>
            <w14:bevel/>
          </w14:textOutline>
        </w:rPr>
        <w:t xml:space="preserve"> </w:t>
      </w:r>
      <w:r w:rsidRPr="00E55103">
        <w:rPr>
          <w:i/>
          <w:iCs/>
          <w14:textOutline w14:w="9525" w14:cap="rnd" w14:cmpd="sng" w14:algn="ctr">
            <w14:noFill/>
            <w14:prstDash w14:val="solid"/>
            <w14:bevel/>
          </w14:textOutline>
        </w:rPr>
        <w:t>Partir en Livre</w:t>
      </w:r>
      <w:r>
        <w:rPr>
          <w14:textOutline w14:w="9525" w14:cap="rnd" w14:cmpd="sng" w14:algn="ctr">
            <w14:noFill/>
            <w14:prstDash w14:val="solid"/>
            <w14:bevel/>
          </w14:textOutline>
        </w:rPr>
        <w:t xml:space="preserve"> ou le </w:t>
      </w:r>
      <w:r w:rsidRPr="00E55103">
        <w:rPr>
          <w:i/>
          <w:iCs/>
          <w14:textOutline w14:w="9525" w14:cap="rnd" w14:cmpd="sng" w14:algn="ctr">
            <w14:noFill/>
            <w14:prstDash w14:val="solid"/>
            <w14:bevel/>
          </w14:textOutline>
        </w:rPr>
        <w:t>Printemps des Poètes</w:t>
      </w:r>
      <w:r>
        <w:rPr>
          <w14:textOutline w14:w="9525" w14:cap="rnd" w14:cmpd="sng" w14:algn="ctr">
            <w14:noFill/>
            <w14:prstDash w14:val="solid"/>
            <w14:bevel/>
          </w14:textOutline>
        </w:rPr>
        <w:t>.</w:t>
      </w:r>
    </w:p>
    <w:p w14:paraId="0A156266" w14:textId="22FC4E65" w:rsidR="00E55103" w:rsidRDefault="00E55103" w:rsidP="00E55103">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Dépôt d’un dossier de candidature via la plateforme du CNL. En décembre pour </w:t>
      </w:r>
      <w:r w:rsidRPr="00E55103">
        <w:rPr>
          <w:i/>
          <w:iCs/>
          <w14:textOutline w14:w="9525" w14:cap="rnd" w14:cmpd="sng" w14:algn="ctr">
            <w14:noFill/>
            <w14:prstDash w14:val="solid"/>
            <w14:bevel/>
          </w14:textOutline>
        </w:rPr>
        <w:t>le Printemps des Poètes</w:t>
      </w:r>
      <w:r>
        <w:rPr>
          <w14:textOutline w14:w="9525" w14:cap="rnd" w14:cmpd="sng" w14:algn="ctr">
            <w14:noFill/>
            <w14:prstDash w14:val="solid"/>
            <w14:bevel/>
          </w14:textOutline>
        </w:rPr>
        <w:t xml:space="preserve">, en février pour </w:t>
      </w:r>
      <w:r w:rsidRPr="00E55103">
        <w:rPr>
          <w:i/>
          <w:iCs/>
          <w14:textOutline w14:w="9525" w14:cap="rnd" w14:cmpd="sng" w14:algn="ctr">
            <w14:noFill/>
            <w14:prstDash w14:val="solid"/>
            <w14:bevel/>
          </w14:textOutline>
        </w:rPr>
        <w:t>Partir en Livre.</w:t>
      </w:r>
    </w:p>
    <w:p w14:paraId="716C91A8" w14:textId="67495B08" w:rsidR="00E55103" w:rsidRDefault="00E55103" w:rsidP="00E55103">
      <w:pPr>
        <w:ind w:left="705"/>
        <w:jc w:val="both"/>
        <w:rPr>
          <w:i/>
          <w:i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sidRPr="001E232C">
        <w:rPr>
          <w:b/>
          <w:bCs/>
          <w14:textOutline w14:w="9525" w14:cap="rnd" w14:cmpd="sng" w14:algn="ctr">
            <w14:noFill/>
            <w14:prstDash w14:val="solid"/>
            <w14:bevel/>
          </w14:textOutline>
        </w:rPr>
        <w:t xml:space="preserve"> </w:t>
      </w:r>
      <w:r w:rsidR="001E232C" w:rsidRPr="001E232C">
        <w:rPr>
          <w14:textOutline w14:w="9525" w14:cap="rnd" w14:cmpd="sng" w14:algn="ctr">
            <w14:noFill/>
            <w14:prstDash w14:val="solid"/>
            <w14:bevel/>
          </w14:textOutline>
        </w:rPr>
        <w:t>Être</w:t>
      </w:r>
      <w:r>
        <w:rPr>
          <w14:textOutline w14:w="9525" w14:cap="rnd" w14:cmpd="sng" w14:algn="ctr">
            <w14:noFill/>
            <w14:prstDash w14:val="solid"/>
            <w14:bevel/>
          </w14:textOutline>
        </w:rPr>
        <w:t xml:space="preserve"> limité dans le temps – pas de programmation annuelle. Prévoir des interventions d’auteur conformes aux grilles applicables. Être un projet qui ne porte pas </w:t>
      </w:r>
      <w:r w:rsidR="001E232C">
        <w:rPr>
          <w14:textOutline w14:w="9525" w14:cap="rnd" w14:cmpd="sng" w14:algn="ctr">
            <w14:noFill/>
            <w14:prstDash w14:val="solid"/>
            <w14:bevel/>
          </w14:textOutline>
        </w:rPr>
        <w:t xml:space="preserve">exclusivement </w:t>
      </w:r>
      <w:r>
        <w:rPr>
          <w14:textOutline w14:w="9525" w14:cap="rnd" w14:cmpd="sng" w14:algn="ctr">
            <w14:noFill/>
            <w14:prstDash w14:val="solid"/>
            <w14:bevel/>
          </w14:textOutline>
        </w:rPr>
        <w:t>sur les professionnels (formation)</w:t>
      </w:r>
      <w:r w:rsidR="001E232C">
        <w:rPr>
          <w14:textOutline w14:w="9525" w14:cap="rnd" w14:cmpd="sng" w14:algn="ctr">
            <w14:noFill/>
            <w14:prstDash w14:val="solid"/>
            <w14:bevel/>
          </w14:textOutline>
        </w:rPr>
        <w:t>. Ne pas être un projet de prix littéraire. Associer des acteurs de la Chaîne du livre et s’insérer dans les deux dispositifs cités plus haut.</w:t>
      </w:r>
    </w:p>
    <w:p w14:paraId="6D1CD97B" w14:textId="6DD21BED" w:rsidR="00E55103" w:rsidRPr="00E55103" w:rsidRDefault="00E55103" w:rsidP="00E55103">
      <w:pPr>
        <w:ind w:left="705"/>
        <w:jc w:val="both"/>
        <w:rPr>
          <w14:textOutline w14:w="9525" w14:cap="rnd" w14:cmpd="sng" w14:algn="ctr">
            <w14:noFill/>
            <w14:prstDash w14:val="solid"/>
            <w14:bevel/>
          </w14:textOutline>
        </w:rPr>
      </w:pPr>
      <w:r>
        <w:rPr>
          <w:b/>
          <w:bCs/>
          <w:i/>
          <w:iCs/>
          <w14:textOutline w14:w="9525" w14:cap="rnd" w14:cmpd="sng" w14:algn="ctr">
            <w14:noFill/>
            <w14:prstDash w14:val="solid"/>
            <w14:bevel/>
          </w14:textOutline>
        </w:rPr>
        <w:t>Cadrage budgétaire :</w:t>
      </w:r>
      <w:r>
        <w:rPr>
          <w14:textOutline w14:w="9525" w14:cap="rnd" w14:cmpd="sng" w14:algn="ctr">
            <w14:noFill/>
            <w14:prstDash w14:val="solid"/>
            <w14:bevel/>
          </w14:textOutline>
        </w:rPr>
        <w:t xml:space="preserve"> Financement qui ne peut dépasser 70% du budget proposé</w:t>
      </w:r>
      <w:r w:rsidR="00D46D5C">
        <w:rPr>
          <w14:textOutline w14:w="9525" w14:cap="rnd" w14:cmpd="sng" w14:algn="ctr">
            <w14:noFill/>
            <w14:prstDash w14:val="solid"/>
            <w14:bevel/>
          </w14:textOutline>
        </w:rPr>
        <w:t>.</w:t>
      </w:r>
    </w:p>
    <w:p w14:paraId="15A554DB" w14:textId="13129202" w:rsidR="009478A7" w:rsidRPr="009478A7" w:rsidRDefault="001E232C" w:rsidP="00B64CD3">
      <w:pPr>
        <w:ind w:left="1416"/>
        <w:jc w:val="both"/>
        <w:rPr>
          <w:b/>
          <w:bCs/>
          <w:sz w:val="24"/>
          <w:szCs w:val="24"/>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727872" behindDoc="0" locked="0" layoutInCell="1" allowOverlap="1" wp14:anchorId="5E9B8626" wp14:editId="7300F97A">
                <wp:simplePos x="0" y="0"/>
                <wp:positionH relativeFrom="margin">
                  <wp:posOffset>-452120</wp:posOffset>
                </wp:positionH>
                <wp:positionV relativeFrom="paragraph">
                  <wp:posOffset>114300</wp:posOffset>
                </wp:positionV>
                <wp:extent cx="6972300" cy="0"/>
                <wp:effectExtent l="0" t="0" r="0" b="0"/>
                <wp:wrapNone/>
                <wp:docPr id="13" name="Connecteur droit 13"/>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81E99" id="Connecteur droit 13" o:spid="_x0000_s1026" style="position:absolute;flip:y;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6pt,9pt" to="513.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" strokecolor="black [3200]" strokeweight="1.5pt">
                <v:stroke joinstyle="miter"/>
                <w10:wrap anchorx="margin"/>
              </v:line>
            </w:pict>
          </mc:Fallback>
        </mc:AlternateContent>
      </w:r>
      <w:r w:rsidR="009478A7" w:rsidRPr="009478A7">
        <w:rPr>
          <w:b/>
          <w:bCs/>
          <w:noProof/>
          <w:sz w:val="20"/>
          <w:szCs w:val="20"/>
        </w:rPr>
        <w:drawing>
          <wp:anchor distT="0" distB="0" distL="114300" distR="114300" simplePos="0" relativeHeight="251717632" behindDoc="0" locked="0" layoutInCell="1" allowOverlap="1" wp14:anchorId="3823A7C8" wp14:editId="77E8199F">
            <wp:simplePos x="0" y="0"/>
            <wp:positionH relativeFrom="margin">
              <wp:posOffset>-480695</wp:posOffset>
            </wp:positionH>
            <wp:positionV relativeFrom="paragraph">
              <wp:posOffset>309880</wp:posOffset>
            </wp:positionV>
            <wp:extent cx="815975" cy="476250"/>
            <wp:effectExtent l="0" t="0" r="3175" b="0"/>
            <wp:wrapThrough wrapText="bothSides">
              <wp:wrapPolygon edited="0">
                <wp:start x="0" y="0"/>
                <wp:lineTo x="0" y="20736"/>
                <wp:lineTo x="21180" y="20736"/>
                <wp:lineTo x="21180" y="0"/>
                <wp:lineTo x="0" y="0"/>
              </wp:wrapPolygon>
            </wp:wrapThrough>
            <wp:docPr id="7" name="Image 7"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Graphique, Police, logo&#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597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C2776" w14:textId="5E97A99D" w:rsidR="009478A7" w:rsidRPr="009478A7" w:rsidRDefault="006043E0" w:rsidP="009478A7">
      <w:pPr>
        <w:jc w:val="both"/>
        <w:rPr>
          <w:b/>
          <w:bCs/>
          <w:sz w:val="24"/>
          <w:szCs w:val="24"/>
          <w14:textOutline w14:w="9525" w14:cap="rnd" w14:cmpd="sng" w14:algn="ctr">
            <w14:noFill/>
            <w14:prstDash w14:val="solid"/>
            <w14:bevel/>
          </w14:textOutline>
        </w:rPr>
      </w:pPr>
      <w:hyperlink r:id="rId21" w:history="1">
        <w:r w:rsidR="009478A7" w:rsidRPr="00D46D5C">
          <w:rPr>
            <w:rStyle w:val="Lienhypertexte"/>
            <w:b/>
            <w:bCs/>
            <w:sz w:val="24"/>
            <w:szCs w:val="24"/>
            <w14:textOutline w14:w="9525" w14:cap="rnd" w14:cmpd="sng" w14:algn="ctr">
              <w14:noFill/>
              <w14:prstDash w14:val="solid"/>
              <w14:bevel/>
            </w14:textOutline>
          </w:rPr>
          <w:t>BOURSES POUR DES AUTEURS EN RESIDENCE</w:t>
        </w:r>
      </w:hyperlink>
    </w:p>
    <w:p w14:paraId="586A556B" w14:textId="6E2504B0" w:rsidR="001E232C" w:rsidRDefault="001E232C" w:rsidP="001E232C">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Les bibliothèques désireuses de porter des projets </w:t>
      </w:r>
      <w:r>
        <w:rPr>
          <w14:textOutline w14:w="9525" w14:cap="rnd" w14:cmpd="sng" w14:algn="ctr">
            <w14:noFill/>
            <w14:prstDash w14:val="solid"/>
            <w14:bevel/>
          </w14:textOutline>
        </w:rPr>
        <w:t>de résidence d’auteur.</w:t>
      </w:r>
    </w:p>
    <w:p w14:paraId="025BD745" w14:textId="37CDAB57" w:rsidR="001E232C" w:rsidRDefault="001E232C" w:rsidP="001E232C">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Dépôt d’un dossier de candidature via la plateforme du CNL. 3 échéances par an.</w:t>
      </w:r>
    </w:p>
    <w:p w14:paraId="185E2D0A" w14:textId="4D12F5A5" w:rsidR="001E232C" w:rsidRDefault="001E232C" w:rsidP="001E232C">
      <w:pPr>
        <w:ind w:left="705"/>
        <w:jc w:val="both"/>
        <w:rPr>
          <w:i/>
          <w:i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Porter un projet de résidence d’auteur entre 1 à 3 mois et élaborer le projet conjointement avec l’auteur </w:t>
      </w:r>
      <w:r w:rsidR="00ED6AFA">
        <w:rPr>
          <w14:textOutline w14:w="9525" w14:cap="rnd" w14:cmpd="sng" w14:algn="ctr">
            <w14:noFill/>
            <w14:prstDash w14:val="solid"/>
            <w14:bevel/>
          </w14:textOutline>
        </w:rPr>
        <w:t>avec au</w:t>
      </w:r>
      <w:r>
        <w:rPr>
          <w14:textOutline w14:w="9525" w14:cap="rnd" w14:cmpd="sng" w14:algn="ctr">
            <w14:noFill/>
            <w14:prstDash w14:val="solid"/>
            <w14:bevel/>
          </w14:textOutline>
        </w:rPr>
        <w:t xml:space="preserve"> moins 70% du temps de présence en temps d’écriture et </w:t>
      </w:r>
      <w:r w:rsidR="00D46D5C">
        <w:rPr>
          <w14:textOutline w14:w="9525" w14:cap="rnd" w14:cmpd="sng" w14:algn="ctr">
            <w14:noFill/>
            <w14:prstDash w14:val="solid"/>
            <w14:bevel/>
          </w14:textOutline>
        </w:rPr>
        <w:t>au plus 30% du temps de présence en médiation (logistique et préparation comprises). Cela correspond entre 3 à 6 interventions de l’auteur en médiation auprès d’un public / mois de résidence. Organiser et prendre en charge financièrement la résidence (hébergement si besoin, déplacements…). Avoir l’accord de l’auteur et si besoin avoir un interprète pour les auteurs ne parlant pas la langue française.</w:t>
      </w:r>
    </w:p>
    <w:p w14:paraId="1F2E818A" w14:textId="10D7478C" w:rsidR="001E232C" w:rsidRPr="00D46D5C" w:rsidRDefault="001E232C" w:rsidP="00D46D5C">
      <w:pPr>
        <w:ind w:left="705"/>
        <w:jc w:val="both"/>
        <w:rPr>
          <w:noProof/>
          <w:color w:val="44546A" w:themeColor="text2"/>
        </w:rPr>
      </w:pPr>
      <w:r>
        <w:rPr>
          <w:b/>
          <w:bCs/>
          <w:i/>
          <w:iCs/>
          <w14:textOutline w14:w="9525" w14:cap="rnd" w14:cmpd="sng" w14:algn="ctr">
            <w14:noFill/>
            <w14:prstDash w14:val="solid"/>
            <w14:bevel/>
          </w14:textOutline>
        </w:rPr>
        <w:t>Cadrage budgétaire :</w:t>
      </w:r>
      <w:r>
        <w:rPr>
          <w14:textOutline w14:w="9525" w14:cap="rnd" w14:cmpd="sng" w14:algn="ctr">
            <w14:noFill/>
            <w14:prstDash w14:val="solid"/>
            <w14:bevel/>
          </w14:textOutline>
        </w:rPr>
        <w:t xml:space="preserve"> Financement </w:t>
      </w:r>
      <w:r w:rsidR="00D46D5C">
        <w:rPr>
          <w14:textOutline w14:w="9525" w14:cap="rnd" w14:cmpd="sng" w14:algn="ctr">
            <w14:noFill/>
            <w14:prstDash w14:val="solid"/>
            <w14:bevel/>
          </w14:textOutline>
        </w:rPr>
        <w:t>de 2000 €/mois, de 1 à 3 mois maximum.</w:t>
      </w:r>
    </w:p>
    <w:p w14:paraId="7B50ADFF" w14:textId="77777777" w:rsidR="001E232C" w:rsidRDefault="001E232C" w:rsidP="001E232C">
      <w:pPr>
        <w:jc w:val="both"/>
        <w:rPr>
          <w:b/>
          <w:bCs/>
          <w:sz w:val="28"/>
          <w:szCs w:val="28"/>
          <w14:textOutline w14:w="9525" w14:cap="rnd" w14:cmpd="sng" w14:algn="ctr">
            <w14:noFill/>
            <w14:prstDash w14:val="solid"/>
            <w14:bevel/>
          </w14:textOutline>
        </w:rPr>
      </w:pPr>
    </w:p>
    <w:p w14:paraId="25C13CE1" w14:textId="77569667" w:rsidR="009478A7" w:rsidRDefault="001E232C" w:rsidP="001E232C">
      <w:pPr>
        <w:jc w:val="both"/>
        <w:rPr>
          <w:sz w:val="28"/>
          <w:szCs w:val="28"/>
          <w14:textOutline w14:w="9525" w14:cap="rnd" w14:cmpd="sng" w14:algn="ctr">
            <w14:noFill/>
            <w14:prstDash w14:val="solid"/>
            <w14:bevel/>
          </w14:textOutline>
        </w:rPr>
      </w:pPr>
      <w:r w:rsidRPr="001E232C">
        <w:rPr>
          <w:b/>
          <w:bCs/>
          <w14:textOutline w14:w="9525" w14:cap="rnd" w14:cmpd="sng" w14:algn="ctr">
            <w14:noFill/>
            <w14:prstDash w14:val="solid"/>
            <w14:bevel/>
          </w14:textOutline>
        </w:rPr>
        <w:t>NB :</w:t>
      </w:r>
      <w:r w:rsidRPr="001E232C">
        <w:rPr>
          <w14:textOutline w14:w="9525" w14:cap="rnd" w14:cmpd="sng" w14:algn="ctr">
            <w14:noFill/>
            <w14:prstDash w14:val="solid"/>
            <w14:bevel/>
          </w14:textOutline>
        </w:rPr>
        <w:t xml:space="preserve"> Le CNL propose également des aides au numérique (création et développement du livre audio, services numériques autour de la production éditoriale et de la diffusion des œuvres numériques, publications numériques).</w:t>
      </w:r>
    </w:p>
    <w:p w14:paraId="185DB0AF" w14:textId="4E6A2899" w:rsidR="00ED6AFA" w:rsidRDefault="00C01FB2" w:rsidP="00ED6AFA">
      <w:pPr>
        <w:jc w:val="both"/>
        <w:rPr>
          <w:sz w:val="28"/>
          <w:szCs w:val="28"/>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821056" behindDoc="0" locked="0" layoutInCell="1" allowOverlap="1" wp14:anchorId="6FDC7BCC" wp14:editId="13BFB658">
                <wp:simplePos x="0" y="0"/>
                <wp:positionH relativeFrom="margin">
                  <wp:posOffset>-552450</wp:posOffset>
                </wp:positionH>
                <wp:positionV relativeFrom="paragraph">
                  <wp:posOffset>83185</wp:posOffset>
                </wp:positionV>
                <wp:extent cx="6972300" cy="0"/>
                <wp:effectExtent l="0" t="0" r="0" b="0"/>
                <wp:wrapNone/>
                <wp:docPr id="202" name="Connecteur droit 202"/>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ED4BD" id="Connecteur droit 202" o:spid="_x0000_s1026" style="position:absolute;flip:y;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5pt,6.55pt" to="50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" strokecolor="black [3200]" strokeweight="1.5pt">
                <v:stroke joinstyle="miter"/>
                <w10:wrap anchorx="margin"/>
              </v:line>
            </w:pict>
          </mc:Fallback>
        </mc:AlternateContent>
      </w:r>
    </w:p>
    <w:p w14:paraId="71887ED3" w14:textId="6CDA4031" w:rsidR="00ED6AFA" w:rsidRPr="00ED6AFA" w:rsidRDefault="00ED6AFA" w:rsidP="00ED6AFA">
      <w:pPr>
        <w:ind w:left="705"/>
        <w:jc w:val="both"/>
        <w:rPr>
          <w:rStyle w:val="Lienhypertexte"/>
          <w:b/>
          <w:bCs/>
          <w:sz w:val="24"/>
          <w:szCs w:val="24"/>
          <w14:textOutline w14:w="9525" w14:cap="rnd" w14:cmpd="sng" w14:algn="ctr">
            <w14:noFill/>
            <w14:prstDash w14:val="solid"/>
            <w14:bevel/>
          </w14:textOutline>
        </w:rPr>
      </w:pPr>
      <w:r>
        <w:rPr>
          <w:noProof/>
        </w:rPr>
        <w:drawing>
          <wp:anchor distT="0" distB="0" distL="114300" distR="114300" simplePos="0" relativeHeight="251731968" behindDoc="0" locked="0" layoutInCell="1" allowOverlap="1" wp14:anchorId="61D194A7" wp14:editId="26C3E076">
            <wp:simplePos x="0" y="0"/>
            <wp:positionH relativeFrom="page">
              <wp:posOffset>184478</wp:posOffset>
            </wp:positionH>
            <wp:positionV relativeFrom="paragraph">
              <wp:posOffset>28478</wp:posOffset>
            </wp:positionV>
            <wp:extent cx="1044575" cy="351693"/>
            <wp:effectExtent l="0" t="0" r="3175" b="0"/>
            <wp:wrapThrough wrapText="bothSides">
              <wp:wrapPolygon edited="0">
                <wp:start x="0" y="0"/>
                <wp:lineTo x="0" y="19920"/>
                <wp:lineTo x="21272" y="19920"/>
                <wp:lineTo x="21272" y="0"/>
                <wp:lineTo x="0" y="0"/>
              </wp:wrapPolygon>
            </wp:wrapThrough>
            <wp:docPr id="8" name="Image 8"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Police, capture d’écran, blanc&#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575" cy="3516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4"/>
          <w:szCs w:val="24"/>
          <w14:textOutline w14:w="9525" w14:cap="rnd" w14:cmpd="sng" w14:algn="ctr">
            <w14:noFill/>
            <w14:prstDash w14:val="solid"/>
            <w14:bevel/>
          </w14:textOutline>
        </w:rPr>
        <w:fldChar w:fldCharType="begin"/>
      </w:r>
      <w:r>
        <w:rPr>
          <w:b/>
          <w:bCs/>
          <w:sz w:val="24"/>
          <w:szCs w:val="24"/>
          <w14:textOutline w14:w="9525" w14:cap="rnd" w14:cmpd="sng" w14:algn="ctr">
            <w14:noFill/>
            <w14:prstDash w14:val="solid"/>
            <w14:bevel/>
          </w14:textOutline>
        </w:rPr>
        <w:instrText xml:space="preserve"> HYPERLINK "https://www.culture.gouv.fr/content/download/322513/file/1-Construction_DGD.pdf?inLanguage=fre-FR" </w:instrText>
      </w:r>
      <w:r>
        <w:rPr>
          <w:b/>
          <w:bCs/>
          <w:sz w:val="24"/>
          <w:szCs w:val="24"/>
          <w14:textOutline w14:w="9525" w14:cap="rnd" w14:cmpd="sng" w14:algn="ctr">
            <w14:noFill/>
            <w14:prstDash w14:val="solid"/>
            <w14:bevel/>
          </w14:textOutline>
        </w:rPr>
      </w:r>
      <w:r>
        <w:rPr>
          <w:b/>
          <w:bCs/>
          <w:sz w:val="24"/>
          <w:szCs w:val="24"/>
          <w14:textOutline w14:w="9525" w14:cap="rnd" w14:cmpd="sng" w14:algn="ctr">
            <w14:noFill/>
            <w14:prstDash w14:val="solid"/>
            <w14:bevel/>
          </w14:textOutline>
        </w:rPr>
        <w:fldChar w:fldCharType="separate"/>
      </w:r>
      <w:r w:rsidRPr="00ED6AFA">
        <w:rPr>
          <w:rStyle w:val="Lienhypertexte"/>
          <w:b/>
          <w:bCs/>
          <w:sz w:val="24"/>
          <w:szCs w:val="24"/>
          <w14:textOutline w14:w="9525" w14:cap="rnd" w14:cmpd="sng" w14:algn="ctr">
            <w14:noFill/>
            <w14:prstDash w14:val="solid"/>
            <w14:bevel/>
          </w14:textOutline>
        </w:rPr>
        <w:t>CONSTRUCTION, RENOVATION, RESTRUCTURATION ET EXTENSION DE BIBLIOTHEQUE</w:t>
      </w:r>
    </w:p>
    <w:p w14:paraId="0EACBCC6" w14:textId="4FE990F0" w:rsidR="00ED6AFA" w:rsidRDefault="00ED6AFA" w:rsidP="00415635">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Les </w:t>
      </w:r>
      <w:r>
        <w:rPr>
          <w14:textOutline w14:w="9525" w14:cap="rnd" w14:cmpd="sng" w14:algn="ctr">
            <w14:noFill/>
            <w14:prstDash w14:val="solid"/>
            <w14:bevel/>
          </w14:textOutline>
        </w:rPr>
        <w:t xml:space="preserve">collectivités qui dirigent des projets pour leurs bibliothèques en tant que maître d’ouvrage, pour construire un nouveau bâtiment, rénover ou restructurer un bâtiment </w:t>
      </w:r>
      <w:proofErr w:type="gramStart"/>
      <w:r>
        <w:rPr>
          <w14:textOutline w14:w="9525" w14:cap="rnd" w14:cmpd="sng" w14:algn="ctr">
            <w14:noFill/>
            <w14:prstDash w14:val="solid"/>
            <w14:bevel/>
          </w14:textOutline>
        </w:rPr>
        <w:t>existant</w:t>
      </w:r>
      <w:proofErr w:type="gramEnd"/>
      <w:r>
        <w:rPr>
          <w14:textOutline w14:w="9525" w14:cap="rnd" w14:cmpd="sng" w14:algn="ctr">
            <w14:noFill/>
            <w14:prstDash w14:val="solid"/>
            <w14:bevel/>
          </w14:textOutline>
        </w:rPr>
        <w:t xml:space="preserve">, proposer une extension à une structure. </w:t>
      </w:r>
    </w:p>
    <w:p w14:paraId="13D2A258" w14:textId="69EBB1E9" w:rsidR="00ED6AFA" w:rsidRDefault="00ED6AFA" w:rsidP="00ED6AFA">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Dépôt d’un dossier de candidature via la plateforme </w:t>
      </w:r>
      <w:r w:rsidR="001E04F1">
        <w:rPr>
          <w14:textOutline w14:w="9525" w14:cap="rnd" w14:cmpd="sng" w14:algn="ctr">
            <w14:noFill/>
            <w14:prstDash w14:val="solid"/>
            <w14:bevel/>
          </w14:textOutline>
        </w:rPr>
        <w:t>Démarche Simplifiée de la DRAC</w:t>
      </w:r>
      <w:r>
        <w:rPr>
          <w14:textOutline w14:w="9525" w14:cap="rnd" w14:cmpd="sng" w14:algn="ctr">
            <w14:noFill/>
            <w14:prstDash w14:val="solid"/>
            <w14:bevel/>
          </w14:textOutline>
        </w:rPr>
        <w:t xml:space="preserve">. 1 commission / an, dossiers à déposer au printemps. </w:t>
      </w:r>
    </w:p>
    <w:p w14:paraId="12AAB61B" w14:textId="7FC156BB" w:rsidR="00ED6AFA" w:rsidRDefault="00ED6AFA" w:rsidP="00ED6AFA">
      <w:pPr>
        <w:ind w:left="705"/>
        <w:jc w:val="both"/>
        <w:rPr>
          <w:i/>
          <w:i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Dans le cadre de la Dotation Générale de Décentralisation, la DRAC subventionne pour des projets de bibliothèques qui atteignent bien une superficie de 0,07m2/habitant (norme différente au-delà de 25000 habitants), avec une surface &gt; 100m2. Tout projet doit également </w:t>
      </w:r>
      <w:r w:rsidR="00D632AC">
        <w:rPr>
          <w14:textOutline w14:w="9525" w14:cap="rnd" w14:cmpd="sng" w14:algn="ctr">
            <w14:noFill/>
            <w14:prstDash w14:val="solid"/>
            <w14:bevel/>
          </w14:textOutline>
        </w:rPr>
        <w:t>présenter un</w:t>
      </w:r>
      <w:r w:rsidR="00D632AC" w:rsidRPr="00D632AC">
        <w:rPr>
          <w14:textOutline w14:w="9525" w14:cap="rnd" w14:cmpd="sng" w14:algn="ctr">
            <w14:noFill/>
            <w14:prstDash w14:val="solid"/>
            <w14:bevel/>
          </w14:textOutline>
        </w:rPr>
        <w:t xml:space="preserve"> projet culturel, scientifique, éducatif et social</w:t>
      </w:r>
      <w:r w:rsidR="00D632AC" w:rsidRPr="00D632AC">
        <w:rPr>
          <w14:textOutline w14:w="9525" w14:cap="rnd" w14:cmpd="sng" w14:algn="ctr">
            <w14:noFill/>
            <w14:prstDash w14:val="solid"/>
            <w14:bevel/>
          </w14:textOutline>
        </w:rPr>
        <w:br/>
      </w:r>
      <w:r w:rsidR="00D632AC" w:rsidRPr="00D632AC">
        <w:rPr>
          <w14:textOutline w14:w="9525" w14:cap="rnd" w14:cmpd="sng" w14:algn="ctr">
            <w14:noFill/>
            <w14:prstDash w14:val="solid"/>
            <w14:bevel/>
          </w14:textOutline>
        </w:rPr>
        <w:lastRenderedPageBreak/>
        <w:t>(PCSES), une amplitude d'ouverture au public suffisante (au moins 12h / semaine) et l'existence ou le</w:t>
      </w:r>
      <w:r w:rsidR="00D632AC">
        <w:rPr>
          <w14:textOutline w14:w="9525" w14:cap="rnd" w14:cmpd="sng" w14:algn="ctr">
            <w14:noFill/>
            <w14:prstDash w14:val="solid"/>
            <w14:bevel/>
          </w14:textOutline>
        </w:rPr>
        <w:t xml:space="preserve"> </w:t>
      </w:r>
      <w:r w:rsidR="00D632AC" w:rsidRPr="00D632AC">
        <w:rPr>
          <w14:textOutline w14:w="9525" w14:cap="rnd" w14:cmpd="sng" w14:algn="ctr">
            <w14:noFill/>
            <w14:prstDash w14:val="solid"/>
            <w14:bevel/>
          </w14:textOutline>
        </w:rPr>
        <w:t>recrutement d'un personnel qualifié.</w:t>
      </w:r>
    </w:p>
    <w:p w14:paraId="12295B35" w14:textId="4082389A" w:rsidR="009478A7" w:rsidRDefault="001E04F1" w:rsidP="00B64CD3">
      <w:pPr>
        <w:ind w:left="1416"/>
        <w:jc w:val="both"/>
        <w:rPr>
          <w:sz w:val="28"/>
          <w:szCs w:val="28"/>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736064" behindDoc="0" locked="0" layoutInCell="1" allowOverlap="1" wp14:anchorId="398B7CF3" wp14:editId="13935D08">
                <wp:simplePos x="0" y="0"/>
                <wp:positionH relativeFrom="margin">
                  <wp:posOffset>-569741</wp:posOffset>
                </wp:positionH>
                <wp:positionV relativeFrom="paragraph">
                  <wp:posOffset>90805</wp:posOffset>
                </wp:positionV>
                <wp:extent cx="6972300" cy="0"/>
                <wp:effectExtent l="0" t="0" r="0" b="0"/>
                <wp:wrapNone/>
                <wp:docPr id="17" name="Connecteur droit 17"/>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14518" id="Connecteur droit 17" o:spid="_x0000_s1026" style="position:absolute;flip:y;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85pt,7.15pt" to="504.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" strokecolor="black [3200]" strokeweight="1.5pt">
                <v:stroke joinstyle="miter"/>
                <w10:wrap anchorx="margin"/>
              </v:line>
            </w:pict>
          </mc:Fallback>
        </mc:AlternateContent>
      </w:r>
    </w:p>
    <w:p w14:paraId="6DFAC4C6" w14:textId="042177A1" w:rsidR="00905B03" w:rsidRPr="001E04F1" w:rsidRDefault="001E04F1" w:rsidP="00905B03">
      <w:pPr>
        <w:ind w:left="705"/>
        <w:jc w:val="both"/>
        <w:rPr>
          <w:rStyle w:val="Lienhypertexte"/>
          <w:b/>
          <w:bCs/>
          <w:sz w:val="24"/>
          <w:szCs w:val="24"/>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begin"/>
      </w:r>
      <w:r>
        <w:rPr>
          <w:b/>
          <w:bCs/>
          <w:sz w:val="24"/>
          <w:szCs w:val="24"/>
          <w14:textOutline w14:w="9525" w14:cap="rnd" w14:cmpd="sng" w14:algn="ctr">
            <w14:noFill/>
            <w14:prstDash w14:val="solid"/>
            <w14:bevel/>
          </w14:textOutline>
        </w:rPr>
        <w:instrText xml:space="preserve"> HYPERLINK "https://www.culture.gouv.fr/content/download/322514/file/2-Mobilier%20et%20mat%C3%A9riel_DGD.pdf?inLanguage=fre-FR" </w:instrText>
      </w:r>
      <w:r>
        <w:rPr>
          <w:b/>
          <w:bCs/>
          <w:sz w:val="24"/>
          <w:szCs w:val="24"/>
          <w14:textOutline w14:w="9525" w14:cap="rnd" w14:cmpd="sng" w14:algn="ctr">
            <w14:noFill/>
            <w14:prstDash w14:val="solid"/>
            <w14:bevel/>
          </w14:textOutline>
        </w:rPr>
      </w:r>
      <w:r>
        <w:rPr>
          <w:b/>
          <w:bCs/>
          <w:sz w:val="24"/>
          <w:szCs w:val="24"/>
          <w14:textOutline w14:w="9525" w14:cap="rnd" w14:cmpd="sng" w14:algn="ctr">
            <w14:noFill/>
            <w14:prstDash w14:val="solid"/>
            <w14:bevel/>
          </w14:textOutline>
        </w:rPr>
        <w:fldChar w:fldCharType="separate"/>
      </w:r>
      <w:r w:rsidR="00905B03" w:rsidRPr="001E04F1">
        <w:rPr>
          <w:rStyle w:val="Lienhypertexte"/>
          <w:noProof/>
        </w:rPr>
        <w:drawing>
          <wp:anchor distT="0" distB="0" distL="114300" distR="114300" simplePos="0" relativeHeight="251734016" behindDoc="0" locked="0" layoutInCell="1" allowOverlap="1" wp14:anchorId="04B88C73" wp14:editId="36F0C449">
            <wp:simplePos x="0" y="0"/>
            <wp:positionH relativeFrom="page">
              <wp:posOffset>184478</wp:posOffset>
            </wp:positionH>
            <wp:positionV relativeFrom="paragraph">
              <wp:posOffset>28478</wp:posOffset>
            </wp:positionV>
            <wp:extent cx="1044575" cy="351693"/>
            <wp:effectExtent l="0" t="0" r="3175" b="0"/>
            <wp:wrapThrough wrapText="bothSides">
              <wp:wrapPolygon edited="0">
                <wp:start x="0" y="0"/>
                <wp:lineTo x="0" y="19920"/>
                <wp:lineTo x="21272" y="19920"/>
                <wp:lineTo x="21272" y="0"/>
                <wp:lineTo x="0" y="0"/>
              </wp:wrapPolygon>
            </wp:wrapThrough>
            <wp:docPr id="11" name="Image 11"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Police, capture d’écran, blanc&#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575" cy="3516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B03" w:rsidRPr="001E04F1">
        <w:rPr>
          <w:rStyle w:val="Lienhypertexte"/>
          <w:b/>
          <w:bCs/>
          <w:sz w:val="24"/>
          <w:szCs w:val="24"/>
          <w14:textOutline w14:w="9525" w14:cap="rnd" w14:cmpd="sng" w14:algn="ctr">
            <w14:noFill/>
            <w14:prstDash w14:val="solid"/>
            <w14:bevel/>
          </w14:textOutline>
        </w:rPr>
        <w:t>EQUIPEMENT EN MOBILIER ET MATERIEL</w:t>
      </w:r>
    </w:p>
    <w:p w14:paraId="21116419" w14:textId="0C1DBFCC" w:rsidR="001E04F1" w:rsidRDefault="001E04F1" w:rsidP="001E04F1">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Pr="001E04F1">
        <w:rPr>
          <w:b/>
          <w:bCs/>
          <w:i/>
          <w:iCs/>
          <w14:textOutline w14:w="9525" w14:cap="rnd" w14:cmpd="sng" w14:algn="ctr">
            <w14:noFill/>
            <w14:prstDash w14:val="solid"/>
            <w14:bevel/>
          </w14:textOutline>
        </w:rPr>
        <w:t xml:space="preserve"> </w:t>
      </w: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Les </w:t>
      </w:r>
      <w:r>
        <w:rPr>
          <w14:textOutline w14:w="9525" w14:cap="rnd" w14:cmpd="sng" w14:algn="ctr">
            <w14:noFill/>
            <w14:prstDash w14:val="solid"/>
            <w14:bevel/>
          </w14:textOutline>
        </w:rPr>
        <w:t>collectivités qui souhaitent équiper en mobilier leurs bibliothèques.</w:t>
      </w:r>
    </w:p>
    <w:p w14:paraId="3339E6B4" w14:textId="0974B6FC" w:rsidR="001E04F1" w:rsidRDefault="001E04F1" w:rsidP="001E04F1">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Dépôt d’un dossier de candidature via la plateforme Démarche Simplifiée de la DRAC. 1 commission / an, dossiers à déposer au printemps. </w:t>
      </w:r>
    </w:p>
    <w:p w14:paraId="4F545624" w14:textId="0BA67587" w:rsidR="001E04F1" w:rsidRDefault="001E04F1" w:rsidP="001E04F1">
      <w:pPr>
        <w:ind w:left="705"/>
        <w:jc w:val="both"/>
        <w:rPr>
          <w:i/>
          <w:i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Dans le cadre de la Dotation Générale de Décentralisation, la DRAC subventionne pour des projets de bibliothèques qui atteignent bien une superficie de 0,07m2/habitant</w:t>
      </w:r>
      <w:r w:rsidRPr="00D632AC">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Une attention est également portée au schéma d’implantation des collections, à la lisibilité des collections et services présentés aux publics, à l’acquisition de mobilier répondant aux exigences de sécurité et d’accessibilité, à la fonctionnalité et modularité des mobiliers à acquérir.</w:t>
      </w:r>
    </w:p>
    <w:p w14:paraId="23C9FAB2" w14:textId="399575A8" w:rsidR="009478A7" w:rsidRDefault="00401148" w:rsidP="00905B03">
      <w:pPr>
        <w:ind w:left="1416"/>
        <w:jc w:val="both"/>
        <w:rPr>
          <w:sz w:val="28"/>
          <w:szCs w:val="28"/>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757568" behindDoc="0" locked="0" layoutInCell="1" allowOverlap="1" wp14:anchorId="35CF8B9E" wp14:editId="65EFC4B1">
                <wp:simplePos x="0" y="0"/>
                <wp:positionH relativeFrom="margin">
                  <wp:posOffset>-520504</wp:posOffset>
                </wp:positionH>
                <wp:positionV relativeFrom="paragraph">
                  <wp:posOffset>98474</wp:posOffset>
                </wp:positionV>
                <wp:extent cx="6972300" cy="0"/>
                <wp:effectExtent l="0" t="0" r="0" b="0"/>
                <wp:wrapNone/>
                <wp:docPr id="195" name="Connecteur droit 195"/>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C70D7" id="Connecteur droit 195" o:spid="_x0000_s1026" style="position:absolute;flip:y;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pt,7.75pt" to="50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" strokecolor="black [3200]" strokeweight="1.5pt">
                <v:stroke joinstyle="miter"/>
                <w10:wrap anchorx="margin"/>
              </v:line>
            </w:pict>
          </mc:Fallback>
        </mc:AlternateContent>
      </w:r>
    </w:p>
    <w:p w14:paraId="03F44801" w14:textId="54B2B6FD" w:rsidR="001E04F1" w:rsidRPr="001E04F1" w:rsidRDefault="001E04F1" w:rsidP="001E04F1">
      <w:pPr>
        <w:ind w:left="705"/>
        <w:jc w:val="both"/>
        <w:rPr>
          <w:rStyle w:val="Lienhypertexte"/>
          <w:b/>
          <w:bCs/>
          <w:sz w:val="24"/>
          <w:szCs w:val="24"/>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begin"/>
      </w:r>
      <w:r>
        <w:rPr>
          <w:b/>
          <w:bCs/>
          <w:sz w:val="24"/>
          <w:szCs w:val="24"/>
          <w14:textOutline w14:w="9525" w14:cap="rnd" w14:cmpd="sng" w14:algn="ctr">
            <w14:noFill/>
            <w14:prstDash w14:val="solid"/>
            <w14:bevel/>
          </w14:textOutline>
        </w:rPr>
        <w:instrText>HYPERLINK "https://www.culture.gouv.fr/content/download/322515/file/3-Informatique%20et%20num%C3%A9rique_DGD.pdf?inLanguage=fre-FR"</w:instrText>
      </w:r>
      <w:r>
        <w:rPr>
          <w:b/>
          <w:bCs/>
          <w:sz w:val="24"/>
          <w:szCs w:val="24"/>
          <w14:textOutline w14:w="9525" w14:cap="rnd" w14:cmpd="sng" w14:algn="ctr">
            <w14:noFill/>
            <w14:prstDash w14:val="solid"/>
            <w14:bevel/>
          </w14:textOutline>
        </w:rPr>
      </w:r>
      <w:r>
        <w:rPr>
          <w:b/>
          <w:bCs/>
          <w:sz w:val="24"/>
          <w:szCs w:val="24"/>
          <w14:textOutline w14:w="9525" w14:cap="rnd" w14:cmpd="sng" w14:algn="ctr">
            <w14:noFill/>
            <w14:prstDash w14:val="solid"/>
            <w14:bevel/>
          </w14:textOutline>
        </w:rPr>
        <w:fldChar w:fldCharType="separate"/>
      </w:r>
      <w:r w:rsidRPr="001E04F1">
        <w:rPr>
          <w:rStyle w:val="Lienhypertexte"/>
          <w:noProof/>
        </w:rPr>
        <w:drawing>
          <wp:anchor distT="0" distB="0" distL="114300" distR="114300" simplePos="0" relativeHeight="251738112" behindDoc="0" locked="0" layoutInCell="1" allowOverlap="1" wp14:anchorId="00F73E52" wp14:editId="281E7195">
            <wp:simplePos x="0" y="0"/>
            <wp:positionH relativeFrom="page">
              <wp:posOffset>184478</wp:posOffset>
            </wp:positionH>
            <wp:positionV relativeFrom="paragraph">
              <wp:posOffset>28478</wp:posOffset>
            </wp:positionV>
            <wp:extent cx="1044575" cy="351693"/>
            <wp:effectExtent l="0" t="0" r="3175" b="0"/>
            <wp:wrapThrough wrapText="bothSides">
              <wp:wrapPolygon edited="0">
                <wp:start x="0" y="0"/>
                <wp:lineTo x="0" y="19920"/>
                <wp:lineTo x="21272" y="19920"/>
                <wp:lineTo x="21272" y="0"/>
                <wp:lineTo x="0" y="0"/>
              </wp:wrapPolygon>
            </wp:wrapThrough>
            <wp:docPr id="18" name="Image 18"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Police, capture d’écran, blanc&#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575" cy="3516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Lienhypertexte"/>
          <w:b/>
          <w:bCs/>
          <w:sz w:val="24"/>
          <w:szCs w:val="24"/>
          <w14:textOutline w14:w="9525" w14:cap="rnd" w14:cmpd="sng" w14:algn="ctr">
            <w14:noFill/>
            <w14:prstDash w14:val="solid"/>
            <w14:bevel/>
          </w14:textOutline>
        </w:rPr>
        <w:t>INFORMATIQUE ET NUMERIQUE</w:t>
      </w:r>
    </w:p>
    <w:p w14:paraId="572DE42E" w14:textId="2BC0E8A4" w:rsidR="001E04F1" w:rsidRDefault="001E04F1" w:rsidP="001E04F1">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Pr="001E04F1">
        <w:rPr>
          <w:b/>
          <w:bCs/>
          <w:i/>
          <w:iCs/>
          <w14:textOutline w14:w="9525" w14:cap="rnd" w14:cmpd="sng" w14:algn="ctr">
            <w14:noFill/>
            <w14:prstDash w14:val="solid"/>
            <w14:bevel/>
          </w14:textOutline>
        </w:rPr>
        <w:t xml:space="preserve"> </w:t>
      </w: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Les </w:t>
      </w:r>
      <w:r>
        <w:rPr>
          <w14:textOutline w14:w="9525" w14:cap="rnd" w14:cmpd="sng" w14:algn="ctr">
            <w14:noFill/>
            <w14:prstDash w14:val="solid"/>
            <w14:bevel/>
          </w14:textOutline>
        </w:rPr>
        <w:t>collectivités qui souhaitent informatiser la bibliothèque pour la première fois, ou les ré-informatisations, l’informatisation collective ou intégrant la bibliothèque dans un réseau, le développement des portails et sites web, la création de nouveaux services numériques aux usagers, les projets de connectique et communication sans fil (Wifi, RFID…), l’équipement informatique ou encore la mise en accessibilité des infrastructures et services numériques de la bibliothèque.</w:t>
      </w:r>
    </w:p>
    <w:p w14:paraId="16978E35" w14:textId="77777777" w:rsidR="001E04F1" w:rsidRDefault="001E04F1" w:rsidP="001E04F1">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Dépôt d’un dossier de candidature via la plateforme Démarche Simplifiée de la DRAC. 1 commission / an, dossiers à déposer au printemps. </w:t>
      </w:r>
    </w:p>
    <w:p w14:paraId="4F374465" w14:textId="72B16A6F" w:rsidR="001E04F1" w:rsidRDefault="001E04F1" w:rsidP="00643633">
      <w:pPr>
        <w:ind w:left="705"/>
        <w:jc w:val="both"/>
        <w:rPr>
          <w:i/>
          <w:i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Dans le cadre de la Dotation Générale de Décentralisation, la DRAC subventionne pour des bibliothèques qui souhaitent acquérir</w:t>
      </w:r>
      <w:r w:rsidR="0064363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des</w:t>
      </w:r>
      <w:r w:rsidRPr="00643633">
        <w:rPr>
          <w:rFonts w:ascii="Calibri" w:hAnsi="Calibri" w:cs="Calibri"/>
          <w14:textOutline w14:w="9525" w14:cap="rnd" w14:cmpd="sng" w14:algn="ctr">
            <w14:noFill/>
            <w14:prstDash w14:val="solid"/>
            <w14:bevel/>
          </w14:textOutline>
        </w:rPr>
        <w:t xml:space="preserve"> </w:t>
      </w:r>
      <w:r w:rsidRPr="00643633">
        <w:rPr>
          <w:rFonts w:ascii="Calibri" w:hAnsi="Calibri" w:cs="Calibri"/>
        </w:rPr>
        <w:t>matériels et les logiciels dédiés</w:t>
      </w:r>
      <w:r w:rsidR="00643633">
        <w:rPr>
          <w:rFonts w:ascii="Calibri" w:hAnsi="Calibri" w:cs="Calibri"/>
        </w:rPr>
        <w:t xml:space="preserve"> </w:t>
      </w:r>
      <w:r w:rsidRPr="00643633">
        <w:rPr>
          <w:rFonts w:ascii="Calibri" w:hAnsi="Calibri" w:cs="Calibri"/>
        </w:rPr>
        <w:t>en propre à la bibliothèque et doivent permettre la gestion de l’ensemble des activités de la</w:t>
      </w:r>
      <w:r w:rsidR="00643633">
        <w:rPr>
          <w:rFonts w:ascii="Calibri" w:hAnsi="Calibri" w:cs="Calibri"/>
        </w:rPr>
        <w:t xml:space="preserve"> structure. Un respect des normes et standard en matière d’accessibilité numérique est demandé. Le fonctionnement de la bibliothèque doit par ailleurs respecter les préconisations du </w:t>
      </w:r>
      <w:proofErr w:type="gramStart"/>
      <w:r w:rsidR="00643633">
        <w:rPr>
          <w:rFonts w:ascii="Calibri" w:hAnsi="Calibri" w:cs="Calibri"/>
        </w:rPr>
        <w:t>Ministère</w:t>
      </w:r>
      <w:proofErr w:type="gramEnd"/>
      <w:r w:rsidR="00643633">
        <w:rPr>
          <w:rFonts w:ascii="Calibri" w:hAnsi="Calibri" w:cs="Calibri"/>
        </w:rPr>
        <w:t xml:space="preserve"> de la Culture : surface, personnel, crédits d’acquisition, collections, horaires d’ouverture. Seules peuvent bénéficier de l’aide les bibliothèques municipales gérées en régie municipale directe.</w:t>
      </w:r>
    </w:p>
    <w:p w14:paraId="12C0DE77" w14:textId="73E3078A" w:rsidR="009478A7" w:rsidRDefault="00401148" w:rsidP="001E04F1">
      <w:pPr>
        <w:ind w:left="1416"/>
        <w:jc w:val="both"/>
        <w:rPr>
          <w:sz w:val="28"/>
          <w:szCs w:val="28"/>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759616" behindDoc="0" locked="0" layoutInCell="1" allowOverlap="1" wp14:anchorId="1E0467AB" wp14:editId="521EB0B2">
                <wp:simplePos x="0" y="0"/>
                <wp:positionH relativeFrom="margin">
                  <wp:posOffset>-576775</wp:posOffset>
                </wp:positionH>
                <wp:positionV relativeFrom="paragraph">
                  <wp:posOffset>126609</wp:posOffset>
                </wp:positionV>
                <wp:extent cx="6972300" cy="0"/>
                <wp:effectExtent l="0" t="0" r="0" b="0"/>
                <wp:wrapNone/>
                <wp:docPr id="197" name="Connecteur droit 197"/>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D8240" id="Connecteur droit 197" o:spid="_x0000_s1026" style="position:absolute;flip:y;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4pt,9.95pt" to="50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" strokecolor="black [3200]" strokeweight="1.5pt">
                <v:stroke joinstyle="miter"/>
                <w10:wrap anchorx="margin"/>
              </v:line>
            </w:pict>
          </mc:Fallback>
        </mc:AlternateContent>
      </w:r>
    </w:p>
    <w:p w14:paraId="0A4F00AD" w14:textId="69F24B06" w:rsidR="00643633" w:rsidRPr="001E04F1" w:rsidRDefault="00643633" w:rsidP="00643633">
      <w:pPr>
        <w:ind w:left="705"/>
        <w:jc w:val="both"/>
        <w:rPr>
          <w:rStyle w:val="Lienhypertexte"/>
          <w:b/>
          <w:bCs/>
          <w:sz w:val="24"/>
          <w:szCs w:val="24"/>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begin"/>
      </w:r>
      <w:r>
        <w:rPr>
          <w:b/>
          <w:bCs/>
          <w:sz w:val="24"/>
          <w:szCs w:val="24"/>
          <w14:textOutline w14:w="9525" w14:cap="rnd" w14:cmpd="sng" w14:algn="ctr">
            <w14:noFill/>
            <w14:prstDash w14:val="solid"/>
            <w14:bevel/>
          </w14:textOutline>
        </w:rPr>
        <w:instrText>HYPERLINK "https://www.culture.gouv.fr/content/download/322516/file/4-Acquisition%20documents_DGD.pdf?inLanguage=fre-FR"</w:instrText>
      </w:r>
      <w:r>
        <w:rPr>
          <w:b/>
          <w:bCs/>
          <w:sz w:val="24"/>
          <w:szCs w:val="24"/>
          <w14:textOutline w14:w="9525" w14:cap="rnd" w14:cmpd="sng" w14:algn="ctr">
            <w14:noFill/>
            <w14:prstDash w14:val="solid"/>
            <w14:bevel/>
          </w14:textOutline>
        </w:rPr>
      </w:r>
      <w:r>
        <w:rPr>
          <w:b/>
          <w:bCs/>
          <w:sz w:val="24"/>
          <w:szCs w:val="24"/>
          <w14:textOutline w14:w="9525" w14:cap="rnd" w14:cmpd="sng" w14:algn="ctr">
            <w14:noFill/>
            <w14:prstDash w14:val="solid"/>
            <w14:bevel/>
          </w14:textOutline>
        </w:rPr>
        <w:fldChar w:fldCharType="separate"/>
      </w:r>
      <w:r w:rsidRPr="001E04F1">
        <w:rPr>
          <w:rStyle w:val="Lienhypertexte"/>
          <w:noProof/>
        </w:rPr>
        <w:drawing>
          <wp:anchor distT="0" distB="0" distL="114300" distR="114300" simplePos="0" relativeHeight="251740160" behindDoc="0" locked="0" layoutInCell="1" allowOverlap="1" wp14:anchorId="205E1104" wp14:editId="53BF7AD4">
            <wp:simplePos x="0" y="0"/>
            <wp:positionH relativeFrom="page">
              <wp:posOffset>184478</wp:posOffset>
            </wp:positionH>
            <wp:positionV relativeFrom="paragraph">
              <wp:posOffset>28478</wp:posOffset>
            </wp:positionV>
            <wp:extent cx="1044575" cy="351693"/>
            <wp:effectExtent l="0" t="0" r="3175" b="0"/>
            <wp:wrapThrough wrapText="bothSides">
              <wp:wrapPolygon edited="0">
                <wp:start x="0" y="0"/>
                <wp:lineTo x="0" y="19920"/>
                <wp:lineTo x="21272" y="19920"/>
                <wp:lineTo x="21272" y="0"/>
                <wp:lineTo x="0" y="0"/>
              </wp:wrapPolygon>
            </wp:wrapThrough>
            <wp:docPr id="21" name="Image 21"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Police, capture d’écran, blanc&#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575" cy="3516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Lienhypertexte"/>
          <w:b/>
          <w:bCs/>
          <w:sz w:val="24"/>
          <w:szCs w:val="24"/>
          <w14:textOutline w14:w="9525" w14:cap="rnd" w14:cmpd="sng" w14:algn="ctr">
            <w14:noFill/>
            <w14:prstDash w14:val="solid"/>
            <w14:bevel/>
          </w14:textOutline>
        </w:rPr>
        <w:t>ACQUISITION DE DOCUMENTS</w:t>
      </w:r>
    </w:p>
    <w:p w14:paraId="05E0497C" w14:textId="3CB84E38" w:rsidR="00643633" w:rsidRDefault="00643633" w:rsidP="00643633">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Pr="00643633">
        <w:rPr>
          <w:b/>
          <w:bCs/>
          <w:i/>
          <w:iCs/>
          <w14:textOutline w14:w="9525" w14:cap="rnd" w14:cmpd="sng" w14:algn="ctr">
            <w14:noFill/>
            <w14:prstDash w14:val="solid"/>
            <w14:bevel/>
          </w14:textOutline>
        </w:rPr>
        <w:t xml:space="preserve"> </w:t>
      </w: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Les </w:t>
      </w:r>
      <w:r>
        <w:rPr>
          <w14:textOutline w14:w="9525" w14:cap="rnd" w14:cmpd="sng" w14:algn="ctr">
            <w14:noFill/>
            <w14:prstDash w14:val="solid"/>
            <w14:bevel/>
          </w14:textOutline>
        </w:rPr>
        <w:t xml:space="preserve">collectivités qui souhaitent acheter des documents pour leurs bibliothèques </w:t>
      </w:r>
      <w:r w:rsidR="00044A69">
        <w:rPr>
          <w14:textOutline w14:w="9525" w14:cap="rnd" w14:cmpd="sng" w14:algn="ctr">
            <w14:noFill/>
            <w14:prstDash w14:val="solid"/>
            <w14:bevel/>
          </w14:textOutline>
        </w:rPr>
        <w:t>dans le cadre d’un investissement conséquent (ouverture d’un nouveau bâtiment, extension…). Il s’agit donc d’une aide au développement des collections et non au budget d’acquisition existant.</w:t>
      </w:r>
    </w:p>
    <w:p w14:paraId="086FDEFC" w14:textId="77777777" w:rsidR="00643633" w:rsidRDefault="00643633" w:rsidP="00643633">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Dépôt d’un dossier de candidature via la plateforme Démarche Simplifiée de la DRAC. 1 commission / an, dossiers à déposer au printemps. </w:t>
      </w:r>
    </w:p>
    <w:p w14:paraId="46CA2138" w14:textId="4E906F5B" w:rsidR="00643633" w:rsidRDefault="00643633" w:rsidP="00643633">
      <w:pPr>
        <w:ind w:left="705"/>
        <w:jc w:val="both"/>
        <w:rPr>
          <w:i/>
          <w:i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lastRenderedPageBreak/>
        <w:t>Conditions d’attribution :</w:t>
      </w:r>
      <w:r>
        <w:rPr>
          <w:b/>
          <w:bCs/>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Dans le cadre de la Dotation Générale de Décentralisation, la DRAC subventionne pour des bibliothèques qui</w:t>
      </w:r>
      <w:r w:rsidR="00044A69">
        <w:rPr>
          <w14:textOutline w14:w="9525" w14:cap="rnd" w14:cmpd="sng" w14:algn="ctr">
            <w14:noFill/>
            <w14:prstDash w14:val="solid"/>
            <w14:bevel/>
          </w14:textOutline>
        </w:rPr>
        <w:t xml:space="preserve"> ont des politiques documentaires et des Projets Culturels, Scientifique, </w:t>
      </w:r>
      <w:proofErr w:type="spellStart"/>
      <w:r w:rsidR="00044A69">
        <w:rPr>
          <w14:textOutline w14:w="9525" w14:cap="rnd" w14:cmpd="sng" w14:algn="ctr">
            <w14:noFill/>
            <w14:prstDash w14:val="solid"/>
            <w14:bevel/>
          </w14:textOutline>
        </w:rPr>
        <w:t>Educatif</w:t>
      </w:r>
      <w:proofErr w:type="spellEnd"/>
      <w:r w:rsidR="00044A69">
        <w:rPr>
          <w14:textOutline w14:w="9525" w14:cap="rnd" w14:cmpd="sng" w14:algn="ctr">
            <w14:noFill/>
            <w14:prstDash w14:val="solid"/>
            <w14:bevel/>
          </w14:textOutline>
        </w:rPr>
        <w:t xml:space="preserve"> et Social (PCSES). </w:t>
      </w:r>
    </w:p>
    <w:p w14:paraId="219AE5AE" w14:textId="56DE2766" w:rsidR="00643633" w:rsidRDefault="00401148" w:rsidP="00643633">
      <w:pPr>
        <w:jc w:val="both"/>
        <w:rPr>
          <w:sz w:val="28"/>
          <w:szCs w:val="28"/>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761664" behindDoc="0" locked="0" layoutInCell="1" allowOverlap="1" wp14:anchorId="49BE1525" wp14:editId="3DC0CF26">
                <wp:simplePos x="0" y="0"/>
                <wp:positionH relativeFrom="margin">
                  <wp:posOffset>-597877</wp:posOffset>
                </wp:positionH>
                <wp:positionV relativeFrom="paragraph">
                  <wp:posOffset>119575</wp:posOffset>
                </wp:positionV>
                <wp:extent cx="6972300" cy="0"/>
                <wp:effectExtent l="0" t="0" r="0" b="0"/>
                <wp:wrapNone/>
                <wp:docPr id="198" name="Connecteur droit 198"/>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E60A8" id="Connecteur droit 198" o:spid="_x0000_s1026" style="position:absolute;flip:y;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1pt,9.4pt" to="501.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" strokecolor="black [3200]" strokeweight="1.5pt">
                <v:stroke joinstyle="miter"/>
                <w10:wrap anchorx="margin"/>
              </v:line>
            </w:pict>
          </mc:Fallback>
        </mc:AlternateContent>
      </w:r>
    </w:p>
    <w:p w14:paraId="4E6A1150" w14:textId="4B0AAE6A" w:rsidR="00643633" w:rsidRPr="001E04F1" w:rsidRDefault="00643633" w:rsidP="00643633">
      <w:pPr>
        <w:ind w:left="705"/>
        <w:jc w:val="both"/>
        <w:rPr>
          <w:rStyle w:val="Lienhypertexte"/>
          <w:b/>
          <w:bCs/>
          <w:sz w:val="24"/>
          <w:szCs w:val="24"/>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begin"/>
      </w:r>
      <w:r w:rsidR="00044A69">
        <w:rPr>
          <w:b/>
          <w:bCs/>
          <w:sz w:val="24"/>
          <w:szCs w:val="24"/>
          <w14:textOutline w14:w="9525" w14:cap="rnd" w14:cmpd="sng" w14:algn="ctr">
            <w14:noFill/>
            <w14:prstDash w14:val="solid"/>
            <w14:bevel/>
          </w14:textOutline>
        </w:rPr>
        <w:instrText>HYPERLINK "https://www.culture.gouv.fr/content/download/322517/file/5-Conservation-pr%C3%A9servation-DGD.pdf?inLanguage=fre-FR"</w:instrText>
      </w:r>
      <w:r>
        <w:rPr>
          <w:b/>
          <w:bCs/>
          <w:sz w:val="24"/>
          <w:szCs w:val="24"/>
          <w14:textOutline w14:w="9525" w14:cap="rnd" w14:cmpd="sng" w14:algn="ctr">
            <w14:noFill/>
            <w14:prstDash w14:val="solid"/>
            <w14:bevel/>
          </w14:textOutline>
        </w:rPr>
      </w:r>
      <w:r>
        <w:rPr>
          <w:b/>
          <w:bCs/>
          <w:sz w:val="24"/>
          <w:szCs w:val="24"/>
          <w14:textOutline w14:w="9525" w14:cap="rnd" w14:cmpd="sng" w14:algn="ctr">
            <w14:noFill/>
            <w14:prstDash w14:val="solid"/>
            <w14:bevel/>
          </w14:textOutline>
        </w:rPr>
        <w:fldChar w:fldCharType="separate"/>
      </w:r>
      <w:r w:rsidRPr="001E04F1">
        <w:rPr>
          <w:rStyle w:val="Lienhypertexte"/>
          <w:noProof/>
        </w:rPr>
        <w:drawing>
          <wp:anchor distT="0" distB="0" distL="114300" distR="114300" simplePos="0" relativeHeight="251743232" behindDoc="0" locked="0" layoutInCell="1" allowOverlap="1" wp14:anchorId="31466CAB" wp14:editId="75C3B761">
            <wp:simplePos x="0" y="0"/>
            <wp:positionH relativeFrom="page">
              <wp:posOffset>184478</wp:posOffset>
            </wp:positionH>
            <wp:positionV relativeFrom="paragraph">
              <wp:posOffset>28478</wp:posOffset>
            </wp:positionV>
            <wp:extent cx="1044575" cy="351693"/>
            <wp:effectExtent l="0" t="0" r="3175" b="0"/>
            <wp:wrapThrough wrapText="bothSides">
              <wp:wrapPolygon edited="0">
                <wp:start x="0" y="0"/>
                <wp:lineTo x="0" y="19920"/>
                <wp:lineTo x="21272" y="19920"/>
                <wp:lineTo x="21272" y="0"/>
                <wp:lineTo x="0" y="0"/>
              </wp:wrapPolygon>
            </wp:wrapThrough>
            <wp:docPr id="26" name="Image 26"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Police, capture d’écran, blanc&#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575" cy="3516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Lienhypertexte"/>
          <w:b/>
          <w:bCs/>
          <w:sz w:val="24"/>
          <w:szCs w:val="24"/>
          <w14:textOutline w14:w="9525" w14:cap="rnd" w14:cmpd="sng" w14:algn="ctr">
            <w14:noFill/>
            <w14:prstDash w14:val="solid"/>
            <w14:bevel/>
          </w14:textOutline>
        </w:rPr>
        <w:t>AMELIORATION DES CONDITIONS DE PRESERVETION ET DE CONSERVATION DES COLLECTIONS PATRIMONIALES</w:t>
      </w:r>
    </w:p>
    <w:p w14:paraId="21990B73" w14:textId="375CFC91" w:rsidR="00044A69" w:rsidRDefault="00643633" w:rsidP="00044A69">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00044A69" w:rsidRPr="00044A69">
        <w:rPr>
          <w:b/>
          <w:bCs/>
          <w:i/>
          <w:iCs/>
          <w14:textOutline w14:w="9525" w14:cap="rnd" w14:cmpd="sng" w14:algn="ctr">
            <w14:noFill/>
            <w14:prstDash w14:val="solid"/>
            <w14:bevel/>
          </w14:textOutline>
        </w:rPr>
        <w:t xml:space="preserve"> </w:t>
      </w:r>
      <w:r w:rsidR="00044A69" w:rsidRPr="009478A7">
        <w:rPr>
          <w:b/>
          <w:bCs/>
          <w:i/>
          <w:iCs/>
          <w14:textOutline w14:w="9525" w14:cap="rnd" w14:cmpd="sng" w14:algn="ctr">
            <w14:noFill/>
            <w14:prstDash w14:val="solid"/>
            <w14:bevel/>
          </w14:textOutline>
        </w:rPr>
        <w:t>Pour qui</w:t>
      </w:r>
      <w:r w:rsidR="00044A69">
        <w:rPr>
          <w:b/>
          <w:bCs/>
          <w:i/>
          <w:iCs/>
          <w14:textOutline w14:w="9525" w14:cap="rnd" w14:cmpd="sng" w14:algn="ctr">
            <w14:noFill/>
            <w14:prstDash w14:val="solid"/>
            <w14:bevel/>
          </w14:textOutline>
        </w:rPr>
        <w:t> ?</w:t>
      </w:r>
      <w:r w:rsidR="00044A69" w:rsidRPr="009478A7">
        <w:rPr>
          <w:b/>
          <w:bCs/>
          <w:i/>
          <w:iCs/>
          <w14:textOutline w14:w="9525" w14:cap="rnd" w14:cmpd="sng" w14:algn="ctr">
            <w14:noFill/>
            <w14:prstDash w14:val="solid"/>
            <w14:bevel/>
          </w14:textOutline>
        </w:rPr>
        <w:t> :</w:t>
      </w:r>
      <w:r w:rsidR="00044A69" w:rsidRPr="009478A7">
        <w:rPr>
          <w14:textOutline w14:w="9525" w14:cap="rnd" w14:cmpd="sng" w14:algn="ctr">
            <w14:noFill/>
            <w14:prstDash w14:val="solid"/>
            <w14:bevel/>
          </w14:textOutline>
        </w:rPr>
        <w:t xml:space="preserve"> Les </w:t>
      </w:r>
      <w:r w:rsidR="00044A69">
        <w:rPr>
          <w14:textOutline w14:w="9525" w14:cap="rnd" w14:cmpd="sng" w14:algn="ctr">
            <w14:noFill/>
            <w14:prstDash w14:val="solid"/>
            <w14:bevel/>
          </w14:textOutline>
        </w:rPr>
        <w:t xml:space="preserve">collectivités qui souhaitent </w:t>
      </w:r>
      <w:r w:rsidR="00401148">
        <w:rPr>
          <w14:textOutline w14:w="9525" w14:cap="rnd" w14:cmpd="sng" w14:algn="ctr">
            <w14:noFill/>
            <w14:prstDash w14:val="solid"/>
            <w14:bevel/>
          </w14:textOutline>
        </w:rPr>
        <w:t>aménager et équiper les l</w:t>
      </w:r>
      <w:r w:rsidR="00401148" w:rsidRPr="00401148">
        <w:rPr>
          <w14:textOutline w14:w="9525" w14:cap="rnd" w14:cmpd="sng" w14:algn="ctr">
            <w14:noFill/>
            <w14:prstDash w14:val="solid"/>
            <w14:bevel/>
          </w14:textOutline>
        </w:rPr>
        <w:t>ocaux dédiés à la conservation et à la présentation des</w:t>
      </w:r>
      <w:r w:rsidR="00401148">
        <w:rPr>
          <w14:textOutline w14:w="9525" w14:cap="rnd" w14:cmpd="sng" w14:algn="ctr">
            <w14:noFill/>
            <w14:prstDash w14:val="solid"/>
            <w14:bevel/>
          </w14:textOutline>
        </w:rPr>
        <w:t xml:space="preserve"> </w:t>
      </w:r>
      <w:r w:rsidR="00401148" w:rsidRPr="00401148">
        <w:rPr>
          <w14:textOutline w14:w="9525" w14:cap="rnd" w14:cmpd="sng" w14:algn="ctr">
            <w14:noFill/>
            <w14:prstDash w14:val="solid"/>
            <w14:bevel/>
          </w14:textOutline>
        </w:rPr>
        <w:t>collections patrimoniales</w:t>
      </w:r>
      <w:r w:rsidR="00401148">
        <w:rPr>
          <w14:textOutline w14:w="9525" w14:cap="rnd" w14:cmpd="sng" w14:algn="ctr">
            <w14:noFill/>
            <w14:prstDash w14:val="solid"/>
            <w14:bevel/>
          </w14:textOutline>
        </w:rPr>
        <w:t xml:space="preserve">, ainsi que les ateliers techniques pour l’entretien et la préservation de ces collections, les locaux de consultation et d’exposition pour le public. L’aide peut également concerner les mesures annexes : </w:t>
      </w:r>
      <w:r w:rsidR="00401148" w:rsidRPr="00401148">
        <w:rPr>
          <w14:textOutline w14:w="9525" w14:cap="rnd" w14:cmpd="sng" w14:algn="ctr">
            <w14:noFill/>
            <w14:prstDash w14:val="solid"/>
            <w14:bevel/>
          </w14:textOutline>
        </w:rPr>
        <w:t>le déménagement, l’emménagement et le stockage provisoire de ces</w:t>
      </w:r>
      <w:r w:rsidR="00401148">
        <w:rPr>
          <w14:textOutline w14:w="9525" w14:cap="rnd" w14:cmpd="sng" w14:algn="ctr">
            <w14:noFill/>
            <w14:prstDash w14:val="solid"/>
            <w14:bevel/>
          </w14:textOutline>
        </w:rPr>
        <w:t xml:space="preserve"> </w:t>
      </w:r>
      <w:r w:rsidR="00401148" w:rsidRPr="00401148">
        <w:rPr>
          <w14:textOutline w14:w="9525" w14:cap="rnd" w14:cmpd="sng" w14:algn="ctr">
            <w14:noFill/>
            <w14:prstDash w14:val="solid"/>
            <w14:bevel/>
          </w14:textOutline>
        </w:rPr>
        <w:t>documents, l’achat de l’équipement nécessaire à la mise en œuvre d’un plan d’urgence et, si</w:t>
      </w:r>
      <w:r w:rsidR="00401148">
        <w:rPr>
          <w14:textOutline w14:w="9525" w14:cap="rnd" w14:cmpd="sng" w14:algn="ctr">
            <w14:noFill/>
            <w14:prstDash w14:val="solid"/>
            <w14:bevel/>
          </w14:textOutline>
        </w:rPr>
        <w:t xml:space="preserve"> </w:t>
      </w:r>
      <w:r w:rsidR="00401148" w:rsidRPr="00401148">
        <w:rPr>
          <w14:textOutline w14:w="9525" w14:cap="rnd" w14:cmpd="sng" w14:algn="ctr">
            <w14:noFill/>
            <w14:prstDash w14:val="solid"/>
            <w14:bevel/>
          </w14:textOutline>
        </w:rPr>
        <w:t>nécessaire, le dépoussiérage, la désinfection et le conditionnement des documents</w:t>
      </w:r>
    </w:p>
    <w:p w14:paraId="0758F36D" w14:textId="28D49C82" w:rsidR="00044A69" w:rsidRDefault="00044A69" w:rsidP="00044A69">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Dépôt d’un dossier de candidature via la plateforme Démarche Simplifiée de la DRAC. 1 commission / an, dossiers à déposer au printemps. </w:t>
      </w:r>
    </w:p>
    <w:p w14:paraId="7A7F5C5C" w14:textId="56CBB7DB" w:rsidR="00044A69" w:rsidRDefault="00044A69" w:rsidP="00044A69">
      <w:pPr>
        <w:ind w:left="705"/>
        <w:jc w:val="both"/>
        <w:rPr>
          <w:i/>
          <w:i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sidR="00401148">
        <w:rPr>
          <w14:textOutline w14:w="9525" w14:cap="rnd" w14:cmpd="sng" w14:algn="ctr">
            <w14:noFill/>
            <w14:prstDash w14:val="solid"/>
            <w14:bevel/>
          </w14:textOutline>
        </w:rPr>
        <w:t>Des critères techniques existent et sont communiqués par la DRAC. Il convient donc de les contacter bien en amont du projet.</w:t>
      </w:r>
      <w:r>
        <w:rPr>
          <w14:textOutline w14:w="9525" w14:cap="rnd" w14:cmpd="sng" w14:algn="ctr">
            <w14:noFill/>
            <w14:prstDash w14:val="solid"/>
            <w14:bevel/>
          </w14:textOutline>
        </w:rPr>
        <w:t xml:space="preserve"> </w:t>
      </w:r>
    </w:p>
    <w:p w14:paraId="0DB0EB61" w14:textId="23C72F9A" w:rsidR="00643633" w:rsidRDefault="00FE7911" w:rsidP="00643633">
      <w:pPr>
        <w:ind w:left="1416"/>
        <w:jc w:val="both"/>
        <w:rPr>
          <w:b/>
          <w:bCs/>
          <w:i/>
          <w:iCs/>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833344" behindDoc="0" locked="0" layoutInCell="1" allowOverlap="1" wp14:anchorId="16AC673C" wp14:editId="2B79EB35">
                <wp:simplePos x="0" y="0"/>
                <wp:positionH relativeFrom="margin">
                  <wp:align>center</wp:align>
                </wp:positionH>
                <wp:positionV relativeFrom="paragraph">
                  <wp:posOffset>291465</wp:posOffset>
                </wp:positionV>
                <wp:extent cx="6972300" cy="0"/>
                <wp:effectExtent l="0" t="0" r="0" b="0"/>
                <wp:wrapNone/>
                <wp:docPr id="221" name="Connecteur droit 221"/>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5AB2E" id="Connecteur droit 221" o:spid="_x0000_s1026" style="position:absolute;flip:y;z-index:251833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95pt" to="54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" strokecolor="black [3200]" strokeweight="1.5pt">
                <v:stroke joinstyle="miter"/>
                <w10:wrap anchorx="margin"/>
              </v:line>
            </w:pict>
          </mc:Fallback>
        </mc:AlternateContent>
      </w:r>
    </w:p>
    <w:p w14:paraId="0DFDE5A1" w14:textId="77777777" w:rsidR="00C01FB2" w:rsidRDefault="00C01FB2" w:rsidP="00FE7911">
      <w:pPr>
        <w:jc w:val="both"/>
        <w:rPr>
          <w:sz w:val="28"/>
          <w:szCs w:val="28"/>
          <w14:textOutline w14:w="9525" w14:cap="rnd" w14:cmpd="sng" w14:algn="ctr">
            <w14:noFill/>
            <w14:prstDash w14:val="solid"/>
            <w14:bevel/>
          </w14:textOutline>
        </w:rPr>
      </w:pPr>
    </w:p>
    <w:p w14:paraId="574296C5" w14:textId="242C4A70" w:rsidR="00643633" w:rsidRPr="001E04F1" w:rsidRDefault="00643633" w:rsidP="00643633">
      <w:pPr>
        <w:ind w:left="705"/>
        <w:jc w:val="both"/>
        <w:rPr>
          <w:rStyle w:val="Lienhypertexte"/>
          <w:b/>
          <w:bCs/>
          <w:sz w:val="24"/>
          <w:szCs w:val="24"/>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begin"/>
      </w:r>
      <w:r w:rsidR="00401148">
        <w:rPr>
          <w:b/>
          <w:bCs/>
          <w:sz w:val="24"/>
          <w:szCs w:val="24"/>
          <w14:textOutline w14:w="9525" w14:cap="rnd" w14:cmpd="sng" w14:algn="ctr">
            <w14:noFill/>
            <w14:prstDash w14:val="solid"/>
            <w14:bevel/>
          </w14:textOutline>
        </w:rPr>
        <w:instrText>HYPERLINK "https://www.culture.gouv.fr/content/download/322518/file/6-Num%C3%A9risation-Valorisation_DGD.pdf?inLanguage=fre-FR"</w:instrText>
      </w:r>
      <w:r>
        <w:rPr>
          <w:b/>
          <w:bCs/>
          <w:sz w:val="24"/>
          <w:szCs w:val="24"/>
          <w14:textOutline w14:w="9525" w14:cap="rnd" w14:cmpd="sng" w14:algn="ctr">
            <w14:noFill/>
            <w14:prstDash w14:val="solid"/>
            <w14:bevel/>
          </w14:textOutline>
        </w:rPr>
      </w:r>
      <w:r>
        <w:rPr>
          <w:b/>
          <w:bCs/>
          <w:sz w:val="24"/>
          <w:szCs w:val="24"/>
          <w14:textOutline w14:w="9525" w14:cap="rnd" w14:cmpd="sng" w14:algn="ctr">
            <w14:noFill/>
            <w14:prstDash w14:val="solid"/>
            <w14:bevel/>
          </w14:textOutline>
        </w:rPr>
        <w:fldChar w:fldCharType="separate"/>
      </w:r>
      <w:r w:rsidRPr="001E04F1">
        <w:rPr>
          <w:rStyle w:val="Lienhypertexte"/>
          <w:noProof/>
        </w:rPr>
        <w:drawing>
          <wp:anchor distT="0" distB="0" distL="114300" distR="114300" simplePos="0" relativeHeight="251746304" behindDoc="0" locked="0" layoutInCell="1" allowOverlap="1" wp14:anchorId="58789DC6" wp14:editId="264990CB">
            <wp:simplePos x="0" y="0"/>
            <wp:positionH relativeFrom="page">
              <wp:posOffset>184478</wp:posOffset>
            </wp:positionH>
            <wp:positionV relativeFrom="paragraph">
              <wp:posOffset>28478</wp:posOffset>
            </wp:positionV>
            <wp:extent cx="1044575" cy="351693"/>
            <wp:effectExtent l="0" t="0" r="3175" b="0"/>
            <wp:wrapThrough wrapText="bothSides">
              <wp:wrapPolygon edited="0">
                <wp:start x="0" y="0"/>
                <wp:lineTo x="0" y="19920"/>
                <wp:lineTo x="21272" y="19920"/>
                <wp:lineTo x="21272" y="0"/>
                <wp:lineTo x="0" y="0"/>
              </wp:wrapPolygon>
            </wp:wrapThrough>
            <wp:docPr id="28" name="Image 28"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Police, capture d’écran, blanc&#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575" cy="3516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Lienhypertexte"/>
          <w:b/>
          <w:bCs/>
          <w:sz w:val="24"/>
          <w:szCs w:val="24"/>
          <w14:textOutline w14:w="9525" w14:cap="rnd" w14:cmpd="sng" w14:algn="ctr">
            <w14:noFill/>
            <w14:prstDash w14:val="solid"/>
            <w14:bevel/>
          </w14:textOutline>
        </w:rPr>
        <w:t>NUMERISATION ET VALORISATION DES COLLECTIONS</w:t>
      </w:r>
    </w:p>
    <w:p w14:paraId="0293D3A4" w14:textId="55F14147" w:rsidR="00401148" w:rsidRDefault="00643633" w:rsidP="00401148">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00401148" w:rsidRPr="00044A69">
        <w:rPr>
          <w:b/>
          <w:bCs/>
          <w:i/>
          <w:iCs/>
          <w14:textOutline w14:w="9525" w14:cap="rnd" w14:cmpd="sng" w14:algn="ctr">
            <w14:noFill/>
            <w14:prstDash w14:val="solid"/>
            <w14:bevel/>
          </w14:textOutline>
        </w:rPr>
        <w:t xml:space="preserve"> </w:t>
      </w:r>
      <w:r w:rsidR="00401148" w:rsidRPr="009478A7">
        <w:rPr>
          <w:b/>
          <w:bCs/>
          <w:i/>
          <w:iCs/>
          <w14:textOutline w14:w="9525" w14:cap="rnd" w14:cmpd="sng" w14:algn="ctr">
            <w14:noFill/>
            <w14:prstDash w14:val="solid"/>
            <w14:bevel/>
          </w14:textOutline>
        </w:rPr>
        <w:t>Pour qui</w:t>
      </w:r>
      <w:r w:rsidR="00401148">
        <w:rPr>
          <w:b/>
          <w:bCs/>
          <w:i/>
          <w:iCs/>
          <w14:textOutline w14:w="9525" w14:cap="rnd" w14:cmpd="sng" w14:algn="ctr">
            <w14:noFill/>
            <w14:prstDash w14:val="solid"/>
            <w14:bevel/>
          </w14:textOutline>
        </w:rPr>
        <w:t> ?</w:t>
      </w:r>
      <w:r w:rsidR="00401148" w:rsidRPr="009478A7">
        <w:rPr>
          <w:b/>
          <w:bCs/>
          <w:i/>
          <w:iCs/>
          <w14:textOutline w14:w="9525" w14:cap="rnd" w14:cmpd="sng" w14:algn="ctr">
            <w14:noFill/>
            <w14:prstDash w14:val="solid"/>
            <w14:bevel/>
          </w14:textOutline>
        </w:rPr>
        <w:t> :</w:t>
      </w:r>
      <w:r w:rsidR="00401148" w:rsidRPr="009478A7">
        <w:rPr>
          <w14:textOutline w14:w="9525" w14:cap="rnd" w14:cmpd="sng" w14:algn="ctr">
            <w14:noFill/>
            <w14:prstDash w14:val="solid"/>
            <w14:bevel/>
          </w14:textOutline>
        </w:rPr>
        <w:t xml:space="preserve"> Les </w:t>
      </w:r>
      <w:r w:rsidR="00401148">
        <w:rPr>
          <w14:textOutline w14:w="9525" w14:cap="rnd" w14:cmpd="sng" w14:algn="ctr">
            <w14:noFill/>
            <w14:prstDash w14:val="solid"/>
            <w14:bevel/>
          </w14:textOutline>
        </w:rPr>
        <w:t>collectivités qui souhaitent numériser les collections de leurs bibliothèques (tous supports et toute nature), dans le respect du code de la propriété intellectuelle, et/ou qui souhaitent mettre en place des dispositifs de valorisation de ces collections (signalement de documents patrimoniaux, outils numériques dédiés notamment).</w:t>
      </w:r>
    </w:p>
    <w:p w14:paraId="7C2AEB0E" w14:textId="77777777" w:rsidR="00401148" w:rsidRDefault="00401148" w:rsidP="00401148">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Dépôt d’un dossier de candidature via la plateforme Démarche Simplifiée de la DRAC. 1 commission / an, dossiers à déposer au printemps. </w:t>
      </w:r>
    </w:p>
    <w:p w14:paraId="7793B6AC" w14:textId="31BE4C0F" w:rsidR="00C01FB2" w:rsidRDefault="00401148" w:rsidP="00415635">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Des critères techniques existent et sont communiqués par la DRAC. Il convient donc de les contacter bien en amont du projet.</w:t>
      </w:r>
    </w:p>
    <w:p w14:paraId="235504C5" w14:textId="6C78B7D5" w:rsidR="00643633" w:rsidRPr="00415635" w:rsidRDefault="00C01FB2" w:rsidP="00415635">
      <w:pPr>
        <w:ind w:left="705"/>
        <w:jc w:val="both"/>
        <w:rPr>
          <w:rStyle w:val="Lienhypertexte"/>
          <w:i/>
          <w:iCs/>
          <w:color w:val="auto"/>
          <w:u w:val="none"/>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823104" behindDoc="0" locked="0" layoutInCell="1" allowOverlap="1" wp14:anchorId="188A58A6" wp14:editId="00149A9B">
                <wp:simplePos x="0" y="0"/>
                <wp:positionH relativeFrom="margin">
                  <wp:posOffset>-626745</wp:posOffset>
                </wp:positionH>
                <wp:positionV relativeFrom="paragraph">
                  <wp:posOffset>5080</wp:posOffset>
                </wp:positionV>
                <wp:extent cx="6972300" cy="0"/>
                <wp:effectExtent l="0" t="0" r="0" b="0"/>
                <wp:wrapNone/>
                <wp:docPr id="209" name="Connecteur droit 209"/>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71D23" id="Connecteur droit 209" o:spid="_x0000_s1026" style="position:absolute;flip:y;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35pt,.4pt" to="49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" strokecolor="black [3200]" strokeweight="1.5pt">
                <v:stroke joinstyle="miter"/>
                <w10:wrap anchorx="margin"/>
              </v:line>
            </w:pict>
          </mc:Fallback>
        </mc:AlternateContent>
      </w:r>
      <w:r w:rsidR="00643633">
        <w:rPr>
          <w:b/>
          <w:bCs/>
          <w:sz w:val="24"/>
          <w:szCs w:val="24"/>
          <w14:textOutline w14:w="9525" w14:cap="rnd" w14:cmpd="sng" w14:algn="ctr">
            <w14:noFill/>
            <w14:prstDash w14:val="solid"/>
            <w14:bevel/>
          </w14:textOutline>
        </w:rPr>
        <w:fldChar w:fldCharType="begin"/>
      </w:r>
      <w:r w:rsidR="00643633">
        <w:rPr>
          <w:b/>
          <w:bCs/>
          <w:sz w:val="24"/>
          <w:szCs w:val="24"/>
          <w14:textOutline w14:w="9525" w14:cap="rnd" w14:cmpd="sng" w14:algn="ctr">
            <w14:noFill/>
            <w14:prstDash w14:val="solid"/>
            <w14:bevel/>
          </w14:textOutline>
        </w:rPr>
        <w:instrText xml:space="preserve"> HYPERLINK "https://www.culture.gouv.fr/content/download/322514/file/2-Mobilier%20et%20mat%C3%A9riel_DGD.pdf?inLanguage=fre-FR" </w:instrText>
      </w:r>
      <w:r w:rsidR="00643633">
        <w:rPr>
          <w:b/>
          <w:bCs/>
          <w:sz w:val="24"/>
          <w:szCs w:val="24"/>
          <w14:textOutline w14:w="9525" w14:cap="rnd" w14:cmpd="sng" w14:algn="ctr">
            <w14:noFill/>
            <w14:prstDash w14:val="solid"/>
            <w14:bevel/>
          </w14:textOutline>
        </w:rPr>
      </w:r>
      <w:r w:rsidR="00643633">
        <w:rPr>
          <w:b/>
          <w:bCs/>
          <w:sz w:val="24"/>
          <w:szCs w:val="24"/>
          <w14:textOutline w14:w="9525" w14:cap="rnd" w14:cmpd="sng" w14:algn="ctr">
            <w14:noFill/>
            <w14:prstDash w14:val="solid"/>
            <w14:bevel/>
          </w14:textOutline>
        </w:rPr>
        <w:fldChar w:fldCharType="separate"/>
      </w:r>
    </w:p>
    <w:p w14:paraId="09033EDA" w14:textId="19D1EEBC" w:rsidR="00643633" w:rsidRPr="001E04F1" w:rsidRDefault="00643633" w:rsidP="00415635">
      <w:pPr>
        <w:jc w:val="both"/>
        <w:rPr>
          <w:rStyle w:val="Lienhypertexte"/>
          <w:b/>
          <w:bCs/>
          <w:sz w:val="24"/>
          <w:szCs w:val="24"/>
          <w14:textOutline w14:w="9525" w14:cap="rnd" w14:cmpd="sng" w14:algn="ctr">
            <w14:noFill/>
            <w14:prstDash w14:val="solid"/>
            <w14:bevel/>
          </w14:textOutline>
        </w:rPr>
      </w:pPr>
      <w:r w:rsidRPr="001E04F1">
        <w:rPr>
          <w:rStyle w:val="Lienhypertexte"/>
          <w:noProof/>
        </w:rPr>
        <w:drawing>
          <wp:anchor distT="0" distB="0" distL="114300" distR="114300" simplePos="0" relativeHeight="251752448" behindDoc="0" locked="0" layoutInCell="1" allowOverlap="1" wp14:anchorId="70D62CEE" wp14:editId="15F6B094">
            <wp:simplePos x="0" y="0"/>
            <wp:positionH relativeFrom="page">
              <wp:posOffset>196053</wp:posOffset>
            </wp:positionH>
            <wp:positionV relativeFrom="paragraph">
              <wp:posOffset>10263</wp:posOffset>
            </wp:positionV>
            <wp:extent cx="1044575" cy="351155"/>
            <wp:effectExtent l="0" t="0" r="3175" b="0"/>
            <wp:wrapThrough wrapText="bothSides">
              <wp:wrapPolygon edited="0">
                <wp:start x="0" y="0"/>
                <wp:lineTo x="0" y="19920"/>
                <wp:lineTo x="21272" y="19920"/>
                <wp:lineTo x="21272" y="0"/>
                <wp:lineTo x="0" y="0"/>
              </wp:wrapPolygon>
            </wp:wrapThrough>
            <wp:docPr id="192" name="Image 192"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Police, capture d’écran, blanc&#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575" cy="351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4"/>
          <w:szCs w:val="24"/>
          <w14:textOutline w14:w="9525" w14:cap="rnd" w14:cmpd="sng" w14:algn="ctr">
            <w14:noFill/>
            <w14:prstDash w14:val="solid"/>
            <w14:bevel/>
          </w14:textOutline>
        </w:rPr>
        <w:fldChar w:fldCharType="end"/>
      </w:r>
      <w:r>
        <w:rPr>
          <w:b/>
          <w:bCs/>
          <w:sz w:val="24"/>
          <w:szCs w:val="24"/>
          <w14:textOutline w14:w="9525" w14:cap="rnd" w14:cmpd="sng" w14:algn="ctr">
            <w14:noFill/>
            <w14:prstDash w14:val="solid"/>
            <w14:bevel/>
          </w14:textOutline>
        </w:rPr>
        <w:fldChar w:fldCharType="begin"/>
      </w:r>
      <w:r w:rsidR="00401148">
        <w:rPr>
          <w:b/>
          <w:bCs/>
          <w:sz w:val="24"/>
          <w:szCs w:val="24"/>
          <w14:textOutline w14:w="9525" w14:cap="rnd" w14:cmpd="sng" w14:algn="ctr">
            <w14:noFill/>
            <w14:prstDash w14:val="solid"/>
            <w14:bevel/>
          </w14:textOutline>
        </w:rPr>
        <w:instrText>HYPERLINK "https://www.culture.gouv.fr/content/download/322519/file/7-V%C3%A9hicule_DGD.pdf?inLanguage=fre-FR"</w:instrText>
      </w:r>
      <w:r>
        <w:rPr>
          <w:b/>
          <w:bCs/>
          <w:sz w:val="24"/>
          <w:szCs w:val="24"/>
          <w14:textOutline w14:w="9525" w14:cap="rnd" w14:cmpd="sng" w14:algn="ctr">
            <w14:noFill/>
            <w14:prstDash w14:val="solid"/>
            <w14:bevel/>
          </w14:textOutline>
        </w:rPr>
      </w:r>
      <w:r>
        <w:rPr>
          <w:b/>
          <w:bCs/>
          <w:sz w:val="24"/>
          <w:szCs w:val="24"/>
          <w14:textOutline w14:w="9525" w14:cap="rnd" w14:cmpd="sng" w14:algn="ctr">
            <w14:noFill/>
            <w14:prstDash w14:val="solid"/>
            <w14:bevel/>
          </w14:textOutline>
        </w:rPr>
        <w:fldChar w:fldCharType="separate"/>
      </w:r>
      <w:r>
        <w:rPr>
          <w:rStyle w:val="Lienhypertexte"/>
          <w:b/>
          <w:bCs/>
          <w:sz w:val="24"/>
          <w:szCs w:val="24"/>
          <w14:textOutline w14:w="9525" w14:cap="rnd" w14:cmpd="sng" w14:algn="ctr">
            <w14:noFill/>
            <w14:prstDash w14:val="solid"/>
            <w14:bevel/>
          </w14:textOutline>
        </w:rPr>
        <w:t>ACQUISITION ET EQUIPEMENT DE VEHICULE</w:t>
      </w:r>
    </w:p>
    <w:p w14:paraId="21CC04D5" w14:textId="379525AC" w:rsidR="00401148" w:rsidRDefault="00643633" w:rsidP="00401148">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00401148" w:rsidRPr="00044A69">
        <w:rPr>
          <w:b/>
          <w:bCs/>
          <w:i/>
          <w:iCs/>
          <w14:textOutline w14:w="9525" w14:cap="rnd" w14:cmpd="sng" w14:algn="ctr">
            <w14:noFill/>
            <w14:prstDash w14:val="solid"/>
            <w14:bevel/>
          </w14:textOutline>
        </w:rPr>
        <w:t xml:space="preserve"> </w:t>
      </w:r>
      <w:r w:rsidR="00401148" w:rsidRPr="009478A7">
        <w:rPr>
          <w:b/>
          <w:bCs/>
          <w:i/>
          <w:iCs/>
          <w14:textOutline w14:w="9525" w14:cap="rnd" w14:cmpd="sng" w14:algn="ctr">
            <w14:noFill/>
            <w14:prstDash w14:val="solid"/>
            <w14:bevel/>
          </w14:textOutline>
        </w:rPr>
        <w:t>Pour qui</w:t>
      </w:r>
      <w:r w:rsidR="00401148">
        <w:rPr>
          <w:b/>
          <w:bCs/>
          <w:i/>
          <w:iCs/>
          <w14:textOutline w14:w="9525" w14:cap="rnd" w14:cmpd="sng" w14:algn="ctr">
            <w14:noFill/>
            <w14:prstDash w14:val="solid"/>
            <w14:bevel/>
          </w14:textOutline>
        </w:rPr>
        <w:t> ?</w:t>
      </w:r>
      <w:r w:rsidR="00401148" w:rsidRPr="009478A7">
        <w:rPr>
          <w:b/>
          <w:bCs/>
          <w:i/>
          <w:iCs/>
          <w14:textOutline w14:w="9525" w14:cap="rnd" w14:cmpd="sng" w14:algn="ctr">
            <w14:noFill/>
            <w14:prstDash w14:val="solid"/>
            <w14:bevel/>
          </w14:textOutline>
        </w:rPr>
        <w:t> :</w:t>
      </w:r>
      <w:r w:rsidR="00401148" w:rsidRPr="009478A7">
        <w:rPr>
          <w14:textOutline w14:w="9525" w14:cap="rnd" w14:cmpd="sng" w14:algn="ctr">
            <w14:noFill/>
            <w14:prstDash w14:val="solid"/>
            <w14:bevel/>
          </w14:textOutline>
        </w:rPr>
        <w:t xml:space="preserve"> Les </w:t>
      </w:r>
      <w:r w:rsidR="00401148">
        <w:rPr>
          <w14:textOutline w14:w="9525" w14:cap="rnd" w14:cmpd="sng" w14:algn="ctr">
            <w14:noFill/>
            <w14:prstDash w14:val="solid"/>
            <w14:bevel/>
          </w14:textOutline>
        </w:rPr>
        <w:t xml:space="preserve">collectivités qui veulent acquérir des véhicules pour leurs bibliothèques, véhicules </w:t>
      </w:r>
      <w:r w:rsidR="00401148" w:rsidRPr="00401148">
        <w:rPr>
          <w14:textOutline w14:w="9525" w14:cap="rnd" w14:cmpd="sng" w14:algn="ctr">
            <w14:noFill/>
            <w14:prstDash w14:val="solid"/>
            <w14:bevel/>
          </w14:textOutline>
        </w:rPr>
        <w:t>dédié</w:t>
      </w:r>
      <w:r w:rsidR="00401148">
        <w:rPr>
          <w14:textOutline w14:w="9525" w14:cap="rnd" w14:cmpd="sng" w14:algn="ctr">
            <w14:noFill/>
            <w14:prstDash w14:val="solid"/>
            <w14:bevel/>
          </w14:textOutline>
        </w:rPr>
        <w:t>s</w:t>
      </w:r>
      <w:r w:rsidR="00401148" w:rsidRPr="00401148">
        <w:rPr>
          <w14:textOutline w14:w="9525" w14:cap="rnd" w14:cmpd="sng" w14:algn="ctr">
            <w14:noFill/>
            <w14:prstDash w14:val="solid"/>
            <w14:bevel/>
          </w14:textOutline>
        </w:rPr>
        <w:t xml:space="preserve"> au transport de documents et aux actions de médiation</w:t>
      </w:r>
      <w:r w:rsidR="00401148" w:rsidRPr="00401148">
        <w:rPr>
          <w14:textOutline w14:w="9525" w14:cap="rnd" w14:cmpd="sng" w14:algn="ctr">
            <w14:noFill/>
            <w14:prstDash w14:val="solid"/>
            <w14:bevel/>
          </w14:textOutline>
        </w:rPr>
        <w:br/>
        <w:t xml:space="preserve">nécessaires </w:t>
      </w:r>
      <w:r w:rsidR="00401148">
        <w:rPr>
          <w14:textOutline w14:w="9525" w14:cap="rnd" w14:cmpd="sng" w14:algn="ctr">
            <w14:noFill/>
            <w14:prstDash w14:val="solid"/>
            <w14:bevel/>
          </w14:textOutline>
        </w:rPr>
        <w:t xml:space="preserve">pour </w:t>
      </w:r>
      <w:r w:rsidR="00401148" w:rsidRPr="00401148">
        <w:rPr>
          <w14:textOutline w14:w="9525" w14:cap="rnd" w14:cmpd="sng" w14:algn="ctr">
            <w14:noFill/>
            <w14:prstDash w14:val="solid"/>
            <w14:bevel/>
          </w14:textOutline>
        </w:rPr>
        <w:t>un réseau de bibliothèques municipales, intercommunales et</w:t>
      </w:r>
      <w:r w:rsidR="00401148">
        <w:rPr>
          <w14:textOutline w14:w="9525" w14:cap="rnd" w14:cmpd="sng" w14:algn="ctr">
            <w14:noFill/>
            <w14:prstDash w14:val="solid"/>
            <w14:bevel/>
          </w14:textOutline>
        </w:rPr>
        <w:t xml:space="preserve"> </w:t>
      </w:r>
      <w:r w:rsidR="00401148" w:rsidRPr="00401148">
        <w:rPr>
          <w14:textOutline w14:w="9525" w14:cap="rnd" w14:cmpd="sng" w14:algn="ctr">
            <w14:noFill/>
            <w14:prstDash w14:val="solid"/>
            <w14:bevel/>
          </w14:textOutline>
        </w:rPr>
        <w:t>départementales</w:t>
      </w:r>
      <w:r w:rsidR="00401148">
        <w:rPr>
          <w14:textOutline w14:w="9525" w14:cap="rnd" w14:cmpd="sng" w14:algn="ctr">
            <w14:noFill/>
            <w14:prstDash w14:val="solid"/>
            <w14:bevel/>
          </w14:textOutline>
        </w:rPr>
        <w:t xml:space="preserve">. Après 5 ans, l’aide peut également permettre un renouvellement de véhicule. Cette aide peut également aider au changement d’affectation d’un véhicule – transformation d’un bibliobus en </w:t>
      </w:r>
      <w:proofErr w:type="spellStart"/>
      <w:r w:rsidR="00401148">
        <w:rPr>
          <w14:textOutline w14:w="9525" w14:cap="rnd" w14:cmpd="sng" w14:algn="ctr">
            <w14:noFill/>
            <w14:prstDash w14:val="solid"/>
            <w14:bevel/>
          </w14:textOutline>
        </w:rPr>
        <w:t>médiabus</w:t>
      </w:r>
      <w:proofErr w:type="spellEnd"/>
      <w:r w:rsidR="00401148">
        <w:rPr>
          <w14:textOutline w14:w="9525" w14:cap="rnd" w14:cmpd="sng" w14:algn="ctr">
            <w14:noFill/>
            <w14:prstDash w14:val="solid"/>
            <w14:bevel/>
          </w14:textOutline>
        </w:rPr>
        <w:t xml:space="preserve"> par exemple. </w:t>
      </w:r>
    </w:p>
    <w:p w14:paraId="2AE218DA" w14:textId="3EB4B1BA" w:rsidR="00401148" w:rsidRDefault="00401148" w:rsidP="00401148">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Dépôt d’un dossier de candidature via la plateforme Démarche Simplifiée de la DRAC. 1 commission / an, dossiers à déposer au printemps. </w:t>
      </w:r>
    </w:p>
    <w:p w14:paraId="72F450F0" w14:textId="77777777" w:rsidR="00415635" w:rsidRDefault="00401148" w:rsidP="00415635">
      <w:pPr>
        <w:ind w:left="705"/>
        <w:jc w:val="both"/>
        <w:rPr>
          <w:i/>
          <w:i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lastRenderedPageBreak/>
        <w:t>Conditions d’attribution :</w:t>
      </w:r>
      <w:r>
        <w:rPr>
          <w:b/>
          <w:bCs/>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Des critères techniques existent et sont communiqués par la DRAC. Il convient donc de les contacter bien en amont du projet. </w:t>
      </w:r>
    </w:p>
    <w:p w14:paraId="37A72114" w14:textId="200CB513" w:rsidR="00401148" w:rsidRPr="00E95388" w:rsidRDefault="00401148" w:rsidP="00415635">
      <w:pPr>
        <w:ind w:left="705"/>
        <w:jc w:val="both"/>
        <w:rPr>
          <w:i/>
          <w:iCs/>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765760" behindDoc="0" locked="0" layoutInCell="1" allowOverlap="1" wp14:anchorId="142A6D1D" wp14:editId="095B0D09">
                <wp:simplePos x="0" y="0"/>
                <wp:positionH relativeFrom="margin">
                  <wp:align>center</wp:align>
                </wp:positionH>
                <wp:positionV relativeFrom="paragraph">
                  <wp:posOffset>369521</wp:posOffset>
                </wp:positionV>
                <wp:extent cx="6972300" cy="0"/>
                <wp:effectExtent l="0" t="0" r="0" b="0"/>
                <wp:wrapNone/>
                <wp:docPr id="200" name="Connecteur droit 200"/>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A4D29" id="Connecteur droit 200" o:spid="_x0000_s1026" style="position:absolute;flip:y;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1pt" to="549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" strokecolor="black [3200]" strokeweight="1.5pt">
                <v:stroke joinstyle="miter"/>
                <w10:wrap anchorx="margin"/>
              </v:line>
            </w:pict>
          </mc:Fallback>
        </mc:AlternateContent>
      </w:r>
    </w:p>
    <w:p w14:paraId="3DB51C90" w14:textId="70C053D4" w:rsidR="009478A7" w:rsidRDefault="009478A7" w:rsidP="00643633">
      <w:pPr>
        <w:jc w:val="both"/>
        <w:rPr>
          <w:b/>
          <w:bCs/>
          <w:sz w:val="24"/>
          <w:szCs w:val="24"/>
          <w14:textOutline w14:w="9525" w14:cap="rnd" w14:cmpd="sng" w14:algn="ctr">
            <w14:noFill/>
            <w14:prstDash w14:val="solid"/>
            <w14:bevel/>
          </w14:textOutline>
        </w:rPr>
      </w:pPr>
    </w:p>
    <w:p w14:paraId="1CDA6C7A" w14:textId="417E240B" w:rsidR="00643633" w:rsidRPr="001E04F1" w:rsidRDefault="00643633" w:rsidP="00643633">
      <w:pPr>
        <w:ind w:left="705"/>
        <w:jc w:val="both"/>
        <w:rPr>
          <w:rStyle w:val="Lienhypertexte"/>
          <w:b/>
          <w:bCs/>
          <w:sz w:val="24"/>
          <w:szCs w:val="24"/>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begin"/>
      </w:r>
      <w:r w:rsidR="00401148">
        <w:rPr>
          <w:b/>
          <w:bCs/>
          <w:sz w:val="24"/>
          <w:szCs w:val="24"/>
          <w14:textOutline w14:w="9525" w14:cap="rnd" w14:cmpd="sng" w14:algn="ctr">
            <w14:noFill/>
            <w14:prstDash w14:val="solid"/>
            <w14:bevel/>
          </w14:textOutline>
        </w:rPr>
        <w:instrText>HYPERLINK "https://www.culture.gouv.fr/content/download/322520/file/8-Horaires%20d%27ouverture_DGD.pdf?inLanguage=fre-FR"</w:instrText>
      </w:r>
      <w:r>
        <w:rPr>
          <w:b/>
          <w:bCs/>
          <w:sz w:val="24"/>
          <w:szCs w:val="24"/>
          <w14:textOutline w14:w="9525" w14:cap="rnd" w14:cmpd="sng" w14:algn="ctr">
            <w14:noFill/>
            <w14:prstDash w14:val="solid"/>
            <w14:bevel/>
          </w14:textOutline>
        </w:rPr>
      </w:r>
      <w:r>
        <w:rPr>
          <w:b/>
          <w:bCs/>
          <w:sz w:val="24"/>
          <w:szCs w:val="24"/>
          <w14:textOutline w14:w="9525" w14:cap="rnd" w14:cmpd="sng" w14:algn="ctr">
            <w14:noFill/>
            <w14:prstDash w14:val="solid"/>
            <w14:bevel/>
          </w14:textOutline>
        </w:rPr>
        <w:fldChar w:fldCharType="separate"/>
      </w:r>
      <w:r w:rsidRPr="001E04F1">
        <w:rPr>
          <w:rStyle w:val="Lienhypertexte"/>
          <w:noProof/>
        </w:rPr>
        <w:drawing>
          <wp:anchor distT="0" distB="0" distL="114300" distR="114300" simplePos="0" relativeHeight="251755520" behindDoc="0" locked="0" layoutInCell="1" allowOverlap="1" wp14:anchorId="0E2E04A9" wp14:editId="167585F7">
            <wp:simplePos x="0" y="0"/>
            <wp:positionH relativeFrom="page">
              <wp:posOffset>184478</wp:posOffset>
            </wp:positionH>
            <wp:positionV relativeFrom="paragraph">
              <wp:posOffset>28478</wp:posOffset>
            </wp:positionV>
            <wp:extent cx="1044575" cy="351693"/>
            <wp:effectExtent l="0" t="0" r="3175" b="0"/>
            <wp:wrapThrough wrapText="bothSides">
              <wp:wrapPolygon edited="0">
                <wp:start x="0" y="0"/>
                <wp:lineTo x="0" y="19920"/>
                <wp:lineTo x="21272" y="19920"/>
                <wp:lineTo x="21272" y="0"/>
                <wp:lineTo x="0" y="0"/>
              </wp:wrapPolygon>
            </wp:wrapThrough>
            <wp:docPr id="194" name="Image 194"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Police, capture d’écran, blanc&#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575" cy="3516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Lienhypertexte"/>
          <w:b/>
          <w:bCs/>
          <w:sz w:val="24"/>
          <w:szCs w:val="24"/>
          <w14:textOutline w14:w="9525" w14:cap="rnd" w14:cmpd="sng" w14:algn="ctr">
            <w14:noFill/>
            <w14:prstDash w14:val="solid"/>
            <w14:bevel/>
          </w14:textOutline>
        </w:rPr>
        <w:t>EXTENSION ET EVOLUTION DES HORAIRES D’OUVERTURE</w:t>
      </w:r>
    </w:p>
    <w:p w14:paraId="449F4A81" w14:textId="57429FC0" w:rsidR="00401148" w:rsidRDefault="00643633" w:rsidP="00401148">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00401148" w:rsidRPr="00044A69">
        <w:rPr>
          <w:b/>
          <w:bCs/>
          <w:i/>
          <w:iCs/>
          <w14:textOutline w14:w="9525" w14:cap="rnd" w14:cmpd="sng" w14:algn="ctr">
            <w14:noFill/>
            <w14:prstDash w14:val="solid"/>
            <w14:bevel/>
          </w14:textOutline>
        </w:rPr>
        <w:t xml:space="preserve"> </w:t>
      </w:r>
      <w:r w:rsidR="00401148" w:rsidRPr="009478A7">
        <w:rPr>
          <w:b/>
          <w:bCs/>
          <w:i/>
          <w:iCs/>
          <w14:textOutline w14:w="9525" w14:cap="rnd" w14:cmpd="sng" w14:algn="ctr">
            <w14:noFill/>
            <w14:prstDash w14:val="solid"/>
            <w14:bevel/>
          </w14:textOutline>
        </w:rPr>
        <w:t>Pour qui</w:t>
      </w:r>
      <w:r w:rsidR="00401148">
        <w:rPr>
          <w:b/>
          <w:bCs/>
          <w:i/>
          <w:iCs/>
          <w14:textOutline w14:w="9525" w14:cap="rnd" w14:cmpd="sng" w14:algn="ctr">
            <w14:noFill/>
            <w14:prstDash w14:val="solid"/>
            <w14:bevel/>
          </w14:textOutline>
        </w:rPr>
        <w:t> ?</w:t>
      </w:r>
      <w:r w:rsidR="00401148" w:rsidRPr="009478A7">
        <w:rPr>
          <w:b/>
          <w:bCs/>
          <w:i/>
          <w:iCs/>
          <w14:textOutline w14:w="9525" w14:cap="rnd" w14:cmpd="sng" w14:algn="ctr">
            <w14:noFill/>
            <w14:prstDash w14:val="solid"/>
            <w14:bevel/>
          </w14:textOutline>
        </w:rPr>
        <w:t> :</w:t>
      </w:r>
      <w:r w:rsidR="00401148" w:rsidRPr="009478A7">
        <w:rPr>
          <w14:textOutline w14:w="9525" w14:cap="rnd" w14:cmpd="sng" w14:algn="ctr">
            <w14:noFill/>
            <w14:prstDash w14:val="solid"/>
            <w14:bevel/>
          </w14:textOutline>
        </w:rPr>
        <w:t xml:space="preserve"> Les </w:t>
      </w:r>
      <w:r w:rsidR="00401148">
        <w:rPr>
          <w14:textOutline w14:w="9525" w14:cap="rnd" w14:cmpd="sng" w14:algn="ctr">
            <w14:noFill/>
            <w14:prstDash w14:val="solid"/>
            <w14:bevel/>
          </w14:textOutline>
        </w:rPr>
        <w:t>collectivités qui souhaitent augmenter les horaires d’ouverture de leurs bibliothèques ou d’une partie de leurs bibliothèques (dans le cas d’un réseau, sur certaines structures par exemple). Cette évolution d’horaires doit être supérieure à la médiane nationale.</w:t>
      </w:r>
    </w:p>
    <w:p w14:paraId="2DFA2229" w14:textId="25F5D3AD" w:rsidR="00401148" w:rsidRDefault="00401148" w:rsidP="00401148">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Dépôt d’un dossier de candidature via la plateforme Démarche Simplifiée de la DRAC. 1 commission / an, dossiers à déposer au printemps. </w:t>
      </w:r>
    </w:p>
    <w:p w14:paraId="6FFD5CED" w14:textId="6EF72930" w:rsidR="00401148" w:rsidRDefault="00401148" w:rsidP="00401148">
      <w:pPr>
        <w:ind w:left="705"/>
        <w:jc w:val="both"/>
        <w:rPr>
          <w:i/>
          <w:i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Ce changement d’horaires ne doit pas être en place avant l’attribution de la subvention.</w:t>
      </w:r>
      <w:r w:rsidRPr="00401148">
        <w:rPr>
          <w:rFonts w:ascii="Arial" w:hAnsi="Arial" w:cs="Arial"/>
          <w:sz w:val="28"/>
          <w:szCs w:val="28"/>
        </w:rPr>
        <w:t xml:space="preserve"> </w:t>
      </w:r>
      <w:r w:rsidRPr="00401148">
        <w:rPr>
          <w14:textOutline w14:w="9525" w14:cap="rnd" w14:cmpd="sng" w14:algn="ctr">
            <w14:noFill/>
            <w14:prstDash w14:val="solid"/>
            <w14:bevel/>
          </w14:textOutline>
        </w:rPr>
        <w:t>Les ouvertures de nouvelles bibliothèques ne sont pas</w:t>
      </w:r>
      <w:r>
        <w:rPr>
          <w14:textOutline w14:w="9525" w14:cap="rnd" w14:cmpd="sng" w14:algn="ctr">
            <w14:noFill/>
            <w14:prstDash w14:val="solid"/>
            <w14:bevel/>
          </w14:textOutline>
        </w:rPr>
        <w:t xml:space="preserve"> </w:t>
      </w:r>
      <w:r w:rsidRPr="00401148">
        <w:rPr>
          <w14:textOutline w14:w="9525" w14:cap="rnd" w14:cmpd="sng" w14:algn="ctr">
            <w14:noFill/>
            <w14:prstDash w14:val="solid"/>
            <w14:bevel/>
          </w14:textOutline>
        </w:rPr>
        <w:t>concernées lorsqu’aucun équipement</w:t>
      </w:r>
      <w:r>
        <w:rPr>
          <w14:textOutline w14:w="9525" w14:cap="rnd" w14:cmpd="sng" w14:algn="ctr">
            <w14:noFill/>
            <w14:prstDash w14:val="solid"/>
            <w14:bevel/>
          </w14:textOutline>
        </w:rPr>
        <w:t xml:space="preserve"> </w:t>
      </w:r>
      <w:r w:rsidRPr="00401148">
        <w:rPr>
          <w14:textOutline w14:w="9525" w14:cap="rnd" w14:cmpd="sng" w14:algn="ctr">
            <w14:noFill/>
            <w14:prstDash w14:val="solid"/>
            <w14:bevel/>
          </w14:textOutline>
        </w:rPr>
        <w:t>précédent n’existait dans l</w:t>
      </w:r>
      <w:r>
        <w:rPr>
          <w14:textOutline w14:w="9525" w14:cap="rnd" w14:cmpd="sng" w14:algn="ctr">
            <w14:noFill/>
            <w14:prstDash w14:val="solid"/>
            <w14:bevel/>
          </w14:textOutline>
        </w:rPr>
        <w:t>a commune</w:t>
      </w:r>
      <w:r w:rsidRPr="00401148">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Il n’est subventionné par ailleurs</w:t>
      </w:r>
      <w:r w:rsidRPr="00401148">
        <w:rPr>
          <w14:textOutline w14:w="9525" w14:cap="rnd" w14:cmpd="sng" w14:algn="ctr">
            <w14:noFill/>
            <w14:prstDash w14:val="solid"/>
            <w14:bevel/>
          </w14:textOutline>
        </w:rPr>
        <w:t xml:space="preserve"> que les coûts supplémentaires afférents aux heures supplémentaires</w:t>
      </w:r>
      <w:r>
        <w:rPr>
          <w14:textOutline w14:w="9525" w14:cap="rnd" w14:cmpd="sng" w14:algn="ctr">
            <w14:noFill/>
            <w14:prstDash w14:val="solid"/>
            <w14:bevel/>
          </w14:textOutline>
        </w:rPr>
        <w:t xml:space="preserve"> </w:t>
      </w:r>
      <w:r w:rsidRPr="00401148">
        <w:rPr>
          <w14:textOutline w14:w="9525" w14:cap="rnd" w14:cmpd="sng" w14:algn="ctr">
            <w14:noFill/>
            <w14:prstDash w14:val="solid"/>
            <w14:bevel/>
          </w14:textOutline>
        </w:rPr>
        <w:t>d’ouverture et non l’ensemble des horaires d’ouverture, ce n’est pas une aide au poste.</w:t>
      </w:r>
      <w:r>
        <w:rPr>
          <w14:textOutline w14:w="9525" w14:cap="rnd" w14:cmpd="sng" w14:algn="ctr">
            <w14:noFill/>
            <w14:prstDash w14:val="solid"/>
            <w14:bevel/>
          </w14:textOutline>
        </w:rPr>
        <w:t xml:space="preserve"> </w:t>
      </w:r>
    </w:p>
    <w:p w14:paraId="7C684F17" w14:textId="23780896" w:rsidR="00C01FB2" w:rsidRDefault="00401148" w:rsidP="009742C1">
      <w:pPr>
        <w:jc w:val="both"/>
        <w:rPr>
          <w14:textOutline w14:w="9525" w14:cap="rnd" w14:cmpd="sng" w14:algn="ctr">
            <w14:noFill/>
            <w14:prstDash w14:val="solid"/>
            <w14:bevel/>
          </w14:textOutline>
        </w:rPr>
      </w:pPr>
      <w:r w:rsidRPr="00401148">
        <w:rPr>
          <w14:textOutline w14:w="9525" w14:cap="rnd" w14:cmpd="sng" w14:algn="ctr">
            <w14:noFill/>
            <w14:prstDash w14:val="solid"/>
            <w14:bevel/>
          </w14:textOutline>
        </w:rPr>
        <w:t>En tous les cas, il faut contacter la DRAC en amont des demandes de subvention</w:t>
      </w:r>
      <w:r>
        <w:rPr>
          <w14:textOutline w14:w="9525" w14:cap="rnd" w14:cmpd="sng" w14:algn="ctr">
            <w14:noFill/>
            <w14:prstDash w14:val="solid"/>
            <w14:bevel/>
          </w14:textOutline>
        </w:rPr>
        <w:t xml:space="preserve"> afin d’être accompagnés sur les projets et de pouvoir présenter ensuite des dossiers complets et pertinents pour les demandes de subvention.</w:t>
      </w:r>
    </w:p>
    <w:p w14:paraId="076C92BB" w14:textId="4EEE2BD9" w:rsidR="009742C1" w:rsidRPr="00C01FB2" w:rsidRDefault="00FE7911" w:rsidP="009742C1">
      <w:pPr>
        <w:jc w:val="both"/>
        <w:rPr>
          <w:rStyle w:val="Lienhypertexte"/>
          <w:color w:val="auto"/>
          <w:u w:val="none"/>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835392" behindDoc="0" locked="0" layoutInCell="1" allowOverlap="1" wp14:anchorId="7EF36F2D" wp14:editId="6070E4A6">
                <wp:simplePos x="0" y="0"/>
                <wp:positionH relativeFrom="margin">
                  <wp:align>center</wp:align>
                </wp:positionH>
                <wp:positionV relativeFrom="paragraph">
                  <wp:posOffset>6350</wp:posOffset>
                </wp:positionV>
                <wp:extent cx="6972300" cy="0"/>
                <wp:effectExtent l="0" t="0" r="0" b="0"/>
                <wp:wrapNone/>
                <wp:docPr id="222" name="Connecteur droit 222"/>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AD09B" id="Connecteur droit 222" o:spid="_x0000_s1026" style="position:absolute;flip:y;z-index:251835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5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" strokecolor="black [3200]" strokeweight="1.5pt">
                <v:stroke joinstyle="miter"/>
                <w10:wrap anchorx="margin"/>
              </v:line>
            </w:pict>
          </mc:Fallback>
        </mc:AlternateContent>
      </w:r>
      <w:r w:rsidR="009742C1" w:rsidRPr="001E04F1">
        <w:rPr>
          <w:rStyle w:val="Lienhypertexte"/>
          <w:noProof/>
        </w:rPr>
        <w:drawing>
          <wp:anchor distT="0" distB="0" distL="114300" distR="114300" simplePos="0" relativeHeight="251799552" behindDoc="0" locked="0" layoutInCell="1" allowOverlap="1" wp14:anchorId="508CAD54" wp14:editId="78029641">
            <wp:simplePos x="0" y="0"/>
            <wp:positionH relativeFrom="page">
              <wp:posOffset>194178</wp:posOffset>
            </wp:positionH>
            <wp:positionV relativeFrom="paragraph">
              <wp:posOffset>200852</wp:posOffset>
            </wp:positionV>
            <wp:extent cx="1044575" cy="351693"/>
            <wp:effectExtent l="0" t="0" r="3175" b="0"/>
            <wp:wrapThrough wrapText="bothSides">
              <wp:wrapPolygon edited="0">
                <wp:start x="0" y="0"/>
                <wp:lineTo x="0" y="19920"/>
                <wp:lineTo x="21272" y="19920"/>
                <wp:lineTo x="21272" y="0"/>
                <wp:lineTo x="0" y="0"/>
              </wp:wrapPolygon>
            </wp:wrapThrough>
            <wp:docPr id="9" name="Image 9"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Police, capture d’écran, blanc&#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575" cy="3516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2C1">
        <w:rPr>
          <w:b/>
          <w:bCs/>
          <w:sz w:val="24"/>
          <w:szCs w:val="24"/>
          <w14:textOutline w14:w="9525" w14:cap="rnd" w14:cmpd="sng" w14:algn="ctr">
            <w14:noFill/>
            <w14:prstDash w14:val="solid"/>
            <w14:bevel/>
          </w14:textOutline>
        </w:rPr>
        <w:fldChar w:fldCharType="begin"/>
      </w:r>
      <w:r w:rsidR="00F94BEC">
        <w:rPr>
          <w:b/>
          <w:bCs/>
          <w:sz w:val="24"/>
          <w:szCs w:val="24"/>
          <w14:textOutline w14:w="9525" w14:cap="rnd" w14:cmpd="sng" w14:algn="ctr">
            <w14:noFill/>
            <w14:prstDash w14:val="solid"/>
            <w14:bevel/>
          </w14:textOutline>
        </w:rPr>
        <w:instrText>HYPERLINK "https://www.loire-atlantique.gouv.fr/contenu/telechargement/59918/437550/file/Guide%20pratique%20DETR%20DSIL%202024.pdf"</w:instrText>
      </w:r>
      <w:r w:rsidR="009742C1">
        <w:rPr>
          <w:b/>
          <w:bCs/>
          <w:sz w:val="24"/>
          <w:szCs w:val="24"/>
          <w14:textOutline w14:w="9525" w14:cap="rnd" w14:cmpd="sng" w14:algn="ctr">
            <w14:noFill/>
            <w14:prstDash w14:val="solid"/>
            <w14:bevel/>
          </w14:textOutline>
        </w:rPr>
      </w:r>
      <w:r w:rsidR="009742C1">
        <w:rPr>
          <w:b/>
          <w:bCs/>
          <w:sz w:val="24"/>
          <w:szCs w:val="24"/>
          <w14:textOutline w14:w="9525" w14:cap="rnd" w14:cmpd="sng" w14:algn="ctr">
            <w14:noFill/>
            <w14:prstDash w14:val="solid"/>
            <w14:bevel/>
          </w14:textOutline>
        </w:rPr>
        <w:fldChar w:fldCharType="separate"/>
      </w:r>
    </w:p>
    <w:p w14:paraId="6B45CC40" w14:textId="0B5AF7F4" w:rsidR="009742C1" w:rsidRPr="0016747E" w:rsidRDefault="009742C1" w:rsidP="009742C1">
      <w:pPr>
        <w:ind w:left="705"/>
        <w:jc w:val="both"/>
        <w:rPr>
          <w:rStyle w:val="Lienhypertexte"/>
          <w:sz w:val="28"/>
          <w:szCs w:val="28"/>
          <w14:textOutline w14:w="9525" w14:cap="rnd" w14:cmpd="sng" w14:algn="ctr">
            <w14:noFill/>
            <w14:prstDash w14:val="solid"/>
            <w14:bevel/>
          </w14:textOutline>
        </w:rPr>
      </w:pPr>
      <w:r>
        <w:rPr>
          <w:rStyle w:val="Lienhypertexte"/>
          <w:b/>
          <w:bCs/>
          <w:sz w:val="24"/>
          <w:szCs w:val="24"/>
          <w14:textOutline w14:w="9525" w14:cap="rnd" w14:cmpd="sng" w14:algn="ctr">
            <w14:noFill/>
            <w14:prstDash w14:val="solid"/>
            <w14:bevel/>
          </w14:textOutline>
        </w:rPr>
        <w:t>DOTATION D’EQUIPEMENT DES TERRITOIRES RURAUX</w:t>
      </w:r>
    </w:p>
    <w:p w14:paraId="2D3AAAF1" w14:textId="7D56A7F0" w:rsidR="009742C1" w:rsidRPr="009742C1" w:rsidRDefault="009742C1" w:rsidP="009742C1">
      <w:pPr>
        <w:ind w:left="705"/>
        <w:jc w:val="both"/>
        <w:rPr>
          <w:b/>
          <w:bCs/>
          <w:sz w:val="24"/>
          <w:szCs w:val="24"/>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Les </w:t>
      </w:r>
      <w:r>
        <w:rPr>
          <w14:textOutline w14:w="9525" w14:cap="rnd" w14:cmpd="sng" w14:algn="ctr">
            <w14:noFill/>
            <w14:prstDash w14:val="solid"/>
            <w14:bevel/>
          </w14:textOutline>
        </w:rPr>
        <w:t xml:space="preserve">communes en dessous de 2000 habitants – population DGF – OU les communes </w:t>
      </w:r>
      <w:r w:rsidRPr="009742C1">
        <w:rPr>
          <w14:textOutline w14:w="9525" w14:cap="rnd" w14:cmpd="sng" w14:algn="ctr">
            <w14:noFill/>
            <w14:prstDash w14:val="solid"/>
            <w14:bevel/>
          </w14:textOutline>
        </w:rPr>
        <w:t>dont le potentiel financier par habitant est inférieur à 1,3</w:t>
      </w:r>
      <w:r>
        <w:rPr>
          <w14:textOutline w14:w="9525" w14:cap="rnd" w14:cmpd="sng" w14:algn="ctr">
            <w14:noFill/>
            <w14:prstDash w14:val="solid"/>
            <w14:bevel/>
          </w14:textOutline>
        </w:rPr>
        <w:t xml:space="preserve"> </w:t>
      </w:r>
      <w:r w:rsidRPr="009742C1">
        <w:rPr>
          <w14:textOutline w14:w="9525" w14:cap="rnd" w14:cmpd="sng" w14:algn="ctr">
            <w14:noFill/>
            <w14:prstDash w14:val="solid"/>
            <w14:bevel/>
          </w14:textOutline>
        </w:rPr>
        <w:t>fois le potentiel moyen par habitant de l’ensemble des communes</w:t>
      </w:r>
      <w:r>
        <w:rPr>
          <w14:textOutline w14:w="9525" w14:cap="rnd" w14:cmpd="sng" w14:algn="ctr">
            <w14:noFill/>
            <w14:prstDash w14:val="solid"/>
            <w14:bevel/>
          </w14:textOutline>
        </w:rPr>
        <w:t xml:space="preserve"> </w:t>
      </w:r>
      <w:r w:rsidRPr="009742C1">
        <w:rPr>
          <w14:textOutline w14:w="9525" w14:cap="rnd" w14:cmpd="sng" w14:algn="ctr">
            <w14:noFill/>
            <w14:prstDash w14:val="solid"/>
            <w14:bevel/>
          </w14:textOutline>
        </w:rPr>
        <w:t>dont la population est</w:t>
      </w:r>
      <w:r>
        <w:rPr>
          <w14:textOutline w14:w="9525" w14:cap="rnd" w14:cmpd="sng" w14:algn="ctr">
            <w14:noFill/>
            <w14:prstDash w14:val="solid"/>
            <w14:bevel/>
          </w14:textOutline>
        </w:rPr>
        <w:t xml:space="preserve"> comprise entre 2000 et 20000 habitants. La subvention </w:t>
      </w:r>
      <w:r w:rsidR="00F94BEC">
        <w:rPr>
          <w14:textOutline w14:w="9525" w14:cap="rnd" w14:cmpd="sng" w14:algn="ctr">
            <w14:noFill/>
            <w14:prstDash w14:val="solid"/>
            <w14:bevel/>
          </w14:textOutline>
        </w:rPr>
        <w:t>aide à financer</w:t>
      </w:r>
      <w:r>
        <w:rPr>
          <w14:textOutline w14:w="9525" w14:cap="rnd" w14:cmpd="sng" w14:algn="ctr">
            <w14:noFill/>
            <w14:prstDash w14:val="solid"/>
            <w14:bevel/>
          </w14:textOutline>
        </w:rPr>
        <w:t xml:space="preserve"> l</w:t>
      </w:r>
      <w:r w:rsidR="00F94BEC">
        <w:rPr>
          <w14:textOutline w14:w="9525" w14:cap="rnd" w14:cmpd="sng" w14:algn="ctr">
            <w14:noFill/>
            <w14:prstDash w14:val="solid"/>
            <w14:bevel/>
          </w14:textOutline>
        </w:rPr>
        <w:t xml:space="preserve">a création d’équipement qui concerne les compétences de la commune et </w:t>
      </w:r>
      <w:proofErr w:type="spellStart"/>
      <w:r w:rsidR="00F94BEC">
        <w:rPr>
          <w14:textOutline w14:w="9525" w14:cap="rnd" w14:cmpd="sng" w14:algn="ctr">
            <w14:noFill/>
            <w14:prstDash w14:val="solid"/>
            <w14:bevel/>
          </w14:textOutline>
        </w:rPr>
        <w:t>releve</w:t>
      </w:r>
      <w:proofErr w:type="spellEnd"/>
      <w:r w:rsidR="00F94BEC">
        <w:rPr>
          <w14:textOutline w14:w="9525" w14:cap="rnd" w14:cmpd="sng" w14:algn="ctr">
            <w14:noFill/>
            <w14:prstDash w14:val="solid"/>
            <w14:bevel/>
          </w14:textOutline>
        </w:rPr>
        <w:t xml:space="preserve"> d’une catégorie prioritaire fixée par la commission des élus. Il ne peut s’agir que d’une dépense d’investissement. </w:t>
      </w:r>
    </w:p>
    <w:p w14:paraId="3EBCAC94" w14:textId="7080FDC3" w:rsidR="009742C1" w:rsidRDefault="009742C1" w:rsidP="009742C1">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Dépôt d’un dossier de candidature via la plateforme de mi-septembre à mi-décembre et finalisation – envoi des pièces nécessaires – en janvier de l’année N+1</w:t>
      </w:r>
      <w:r w:rsidR="00F94BEC">
        <w:rPr>
          <w14:textOutline w14:w="9525" w14:cap="rnd" w14:cmpd="sng" w14:algn="ctr">
            <w14:noFill/>
            <w14:prstDash w14:val="solid"/>
            <w14:bevel/>
          </w14:textOutline>
        </w:rPr>
        <w:t>.</w:t>
      </w:r>
    </w:p>
    <w:p w14:paraId="697DF25B" w14:textId="77777777" w:rsidR="00FE7911" w:rsidRDefault="009742C1" w:rsidP="00FE7911">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L’aide </w:t>
      </w:r>
      <w:r w:rsidR="00F94BEC">
        <w:rPr>
          <w14:textOutline w14:w="9525" w14:cap="rnd" w14:cmpd="sng" w14:algn="ctr">
            <w14:noFill/>
            <w14:prstDash w14:val="solid"/>
            <w14:bevel/>
          </w14:textOutline>
        </w:rPr>
        <w:t>concernera les dossiers matures, pour lesquels les travaux pourront démarrer durant l’année de l’attribution de la subvention.</w:t>
      </w:r>
      <w:r>
        <w:rPr>
          <w14:textOutline w14:w="9525" w14:cap="rnd" w14:cmpd="sng" w14:algn="ctr">
            <w14:noFill/>
            <w14:prstDash w14:val="solid"/>
            <w14:bevel/>
          </w14:textOutline>
        </w:rPr>
        <w:t xml:space="preserve"> </w:t>
      </w:r>
      <w:r w:rsidR="00F94BEC">
        <w:rPr>
          <w14:textOutline w14:w="9525" w14:cap="rnd" w14:cmpd="sng" w14:algn="ctr">
            <w14:noFill/>
            <w14:prstDash w14:val="solid"/>
            <w14:bevel/>
          </w14:textOutline>
        </w:rPr>
        <w:t xml:space="preserve">Le taux de subvention ne pourra pas être en dessous de 20% et ne pourra excéder 80% ; pour la création d’un équipement culturel et sportif, l’aide sera de 20 et 35% selon les critères de priorisation (opérations à énergies positives et bas carbone, opérations mutualisées ou portées par une intercommunalité, etc.). </w:t>
      </w:r>
      <w:r w:rsidR="00F94BEC" w:rsidRPr="00F94BEC">
        <w:rPr>
          <w:b/>
          <w:bCs/>
          <w14:textOutline w14:w="9525" w14:cap="rnd" w14:cmpd="sng" w14:algn="ctr">
            <w14:noFill/>
            <w14:prstDash w14:val="solid"/>
            <w14:bevel/>
          </w14:textOutline>
        </w:rPr>
        <w:t>Attention : toute construction de bibliothèque pour une commune de plus de 2000 habitants ou pour une surface &gt; 100 m2 ne sera pas subventionnable par ce biais, mais via la subvention construction, rénovation, réhabilitation ou extension de bibliothèque de la DRAC.</w:t>
      </w:r>
    </w:p>
    <w:p w14:paraId="258C44F3" w14:textId="1E20C04C" w:rsidR="00401148" w:rsidRPr="00FE7911" w:rsidRDefault="0016747E" w:rsidP="00FE7911">
      <w:pPr>
        <w:ind w:left="705"/>
        <w:jc w:val="both"/>
        <w:rPr>
          <w:rStyle w:val="Lienhypertexte"/>
          <w:color w:val="auto"/>
          <w:u w:val="none"/>
          <w14:textOutline w14:w="9525" w14:cap="rnd" w14:cmpd="sng" w14:algn="ctr">
            <w14:noFill/>
            <w14:prstDash w14:val="solid"/>
            <w14:bevel/>
          </w14:textOutline>
        </w:rPr>
      </w:pPr>
      <w:r>
        <w:rPr>
          <w:noProof/>
        </w:rPr>
        <w:lastRenderedPageBreak/>
        <w:drawing>
          <wp:anchor distT="0" distB="0" distL="114300" distR="114300" simplePos="0" relativeHeight="251769856" behindDoc="0" locked="0" layoutInCell="1" allowOverlap="1" wp14:anchorId="2BC8017D" wp14:editId="431CBC47">
            <wp:simplePos x="0" y="0"/>
            <wp:positionH relativeFrom="margin">
              <wp:posOffset>-576531</wp:posOffset>
            </wp:positionH>
            <wp:positionV relativeFrom="paragraph">
              <wp:posOffset>286531</wp:posOffset>
            </wp:positionV>
            <wp:extent cx="822960" cy="261620"/>
            <wp:effectExtent l="0" t="0" r="0" b="5080"/>
            <wp:wrapThrough wrapText="bothSides">
              <wp:wrapPolygon edited="0">
                <wp:start x="500" y="0"/>
                <wp:lineTo x="0" y="1573"/>
                <wp:lineTo x="0" y="17301"/>
                <wp:lineTo x="500" y="20447"/>
                <wp:lineTo x="21000" y="20447"/>
                <wp:lineTo x="21000" y="0"/>
                <wp:lineTo x="500" y="0"/>
              </wp:wrapPolygon>
            </wp:wrapThrough>
            <wp:docPr id="203" name="Image 203" descr="Accueil - Site du Conseil régional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ueil - Site du Conseil régional des Pays de la Loi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2960" cy="261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4"/>
          <w:szCs w:val="24"/>
          <w14:textOutline w14:w="9525" w14:cap="rnd" w14:cmpd="sng" w14:algn="ctr">
            <w14:noFill/>
            <w14:prstDash w14:val="solid"/>
            <w14:bevel/>
          </w14:textOutline>
        </w:rPr>
        <w:fldChar w:fldCharType="begin"/>
      </w:r>
      <w:r>
        <w:rPr>
          <w:b/>
          <w:bCs/>
          <w:sz w:val="24"/>
          <w:szCs w:val="24"/>
          <w14:textOutline w14:w="9525" w14:cap="rnd" w14:cmpd="sng" w14:algn="ctr">
            <w14:noFill/>
            <w14:prstDash w14:val="solid"/>
            <w14:bevel/>
          </w14:textOutline>
        </w:rPr>
        <w:instrText xml:space="preserve"> HYPERLINK "https://www.paysdelaloire.fr/les-aides/fonds-regional-dacquisition-pour-les-bibliotheques-frab?sous_thematique=146" </w:instrText>
      </w:r>
      <w:r>
        <w:rPr>
          <w:b/>
          <w:bCs/>
          <w:sz w:val="24"/>
          <w:szCs w:val="24"/>
          <w14:textOutline w14:w="9525" w14:cap="rnd" w14:cmpd="sng" w14:algn="ctr">
            <w14:noFill/>
            <w14:prstDash w14:val="solid"/>
            <w14:bevel/>
          </w14:textOutline>
        </w:rPr>
      </w:r>
      <w:r>
        <w:rPr>
          <w:b/>
          <w:bCs/>
          <w:sz w:val="24"/>
          <w:szCs w:val="24"/>
          <w14:textOutline w14:w="9525" w14:cap="rnd" w14:cmpd="sng" w14:algn="ctr">
            <w14:noFill/>
            <w14:prstDash w14:val="solid"/>
            <w14:bevel/>
          </w14:textOutline>
        </w:rPr>
        <w:fldChar w:fldCharType="separate"/>
      </w:r>
    </w:p>
    <w:p w14:paraId="572129FE" w14:textId="5F180E7D" w:rsidR="00401148" w:rsidRPr="0016747E" w:rsidRDefault="0016747E" w:rsidP="0016747E">
      <w:pPr>
        <w:ind w:left="705"/>
        <w:jc w:val="both"/>
        <w:rPr>
          <w:rStyle w:val="Lienhypertexte"/>
          <w:sz w:val="28"/>
          <w:szCs w:val="28"/>
          <w14:textOutline w14:w="9525" w14:cap="rnd" w14:cmpd="sng" w14:algn="ctr">
            <w14:noFill/>
            <w14:prstDash w14:val="solid"/>
            <w14:bevel/>
          </w14:textOutline>
        </w:rPr>
      </w:pPr>
      <w:r w:rsidRPr="0016747E">
        <w:rPr>
          <w:rStyle w:val="Lienhypertexte"/>
          <w:b/>
          <w:bCs/>
          <w:sz w:val="24"/>
          <w:szCs w:val="24"/>
          <w14:textOutline w14:w="9525" w14:cap="rnd" w14:cmpd="sng" w14:algn="ctr">
            <w14:noFill/>
            <w14:prstDash w14:val="solid"/>
            <w14:bevel/>
          </w14:textOutline>
        </w:rPr>
        <w:t>FONDS REGIONAL D’ACQUISITION POUR LES BIBLIOTHEQUES (FRAB)</w:t>
      </w:r>
    </w:p>
    <w:p w14:paraId="52A62C43" w14:textId="07763E99" w:rsidR="00401148" w:rsidRPr="0016747E" w:rsidRDefault="0016747E" w:rsidP="00643633">
      <w:pPr>
        <w:jc w:val="both"/>
        <w:rPr>
          <w:sz w:val="6"/>
          <w:szCs w:val="6"/>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p>
    <w:p w14:paraId="182E7194" w14:textId="6BEA1ABA" w:rsidR="0016747E" w:rsidRDefault="0016747E" w:rsidP="0016747E">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Les </w:t>
      </w:r>
      <w:r>
        <w:rPr>
          <w14:textOutline w14:w="9525" w14:cap="rnd" w14:cmpd="sng" w14:algn="ctr">
            <w14:noFill/>
            <w14:prstDash w14:val="solid"/>
            <w14:bevel/>
          </w14:textOutline>
        </w:rPr>
        <w:t xml:space="preserve">collectivités qui souhaitent </w:t>
      </w:r>
      <w:r w:rsidR="003C4C31">
        <w:rPr>
          <w14:textOutline w14:w="9525" w14:cap="rnd" w14:cmpd="sng" w14:algn="ctr">
            <w14:noFill/>
            <w14:prstDash w14:val="solid"/>
            <w14:bevel/>
          </w14:textOutline>
        </w:rPr>
        <w:t xml:space="preserve">acquérir des </w:t>
      </w:r>
      <w:r w:rsidR="003C4C31">
        <w:t xml:space="preserve">manuscrits, papiers d’auteurs ou fonds constitué, rares ou précieux pour leurs bibliothèques, et n’ont pas les capacités à le faire sur leurs budgets propres. Le but de ces acquisitions est de compléter des fonds anciens déjà existants, développer des fonds régionaux ou locaux, assurer l’entrée dans les collections de documents contemporains. </w:t>
      </w:r>
    </w:p>
    <w:p w14:paraId="48C7EC11" w14:textId="38B87472" w:rsidR="0016747E" w:rsidRDefault="0016747E" w:rsidP="0016747E">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Dépôt d’un dossier de candidature via la plateforme </w:t>
      </w:r>
      <w:r w:rsidR="00417EBC">
        <w:rPr>
          <w14:textOutline w14:w="9525" w14:cap="rnd" w14:cmpd="sng" w14:algn="ctr">
            <w14:noFill/>
            <w14:prstDash w14:val="solid"/>
            <w14:bevel/>
          </w14:textOutline>
        </w:rPr>
        <w:t>au 1 er novembre au plus tard pour une subvention à année N+1.</w:t>
      </w:r>
    </w:p>
    <w:p w14:paraId="38B835F2" w14:textId="7213AA96" w:rsidR="0016747E" w:rsidRPr="003C4C31" w:rsidRDefault="0016747E" w:rsidP="0016747E">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sidR="003C4C31">
        <w:rPr>
          <w14:textOutline w14:w="9525" w14:cap="rnd" w14:cmpd="sng" w14:algn="ctr">
            <w14:noFill/>
            <w14:prstDash w14:val="solid"/>
            <w14:bevel/>
          </w14:textOutline>
        </w:rPr>
        <w:t>L’aide ne concerne que les documents patrimoniaux écrits. La collectivité doit par ailleurs s’engager à participer financièrement à l’achat. Une lettre de demande, une note d’opportunité et des photographies du document à acquérir – si possible - sont demandées.</w:t>
      </w:r>
    </w:p>
    <w:p w14:paraId="420E1568" w14:textId="2DCEE676" w:rsidR="00401148" w:rsidRDefault="00401148" w:rsidP="00643633">
      <w:pPr>
        <w:jc w:val="both"/>
        <w:rPr>
          <w:sz w:val="28"/>
          <w:szCs w:val="28"/>
          <w14:textOutline w14:w="9525" w14:cap="rnd" w14:cmpd="sng" w14:algn="ctr">
            <w14:noFill/>
            <w14:prstDash w14:val="solid"/>
            <w14:bevel/>
          </w14:textOutline>
        </w:rPr>
      </w:pPr>
    </w:p>
    <w:p w14:paraId="63B566C6" w14:textId="7465ACA3" w:rsidR="0016747E" w:rsidRPr="0016747E" w:rsidRDefault="0016747E" w:rsidP="0016747E">
      <w:pPr>
        <w:jc w:val="both"/>
        <w:rPr>
          <w:rStyle w:val="Lienhypertexte"/>
          <w:b/>
          <w:bCs/>
          <w14:textOutline w14:w="9525" w14:cap="rnd" w14:cmpd="sng" w14:algn="ctr">
            <w14:noFill/>
            <w14:prstDash w14:val="solid"/>
            <w14:bevel/>
          </w14:textOutline>
        </w:rPr>
      </w:pPr>
      <w:r>
        <w:rPr>
          <w:sz w:val="28"/>
          <w:szCs w:val="28"/>
          <w14:textOutline w14:w="9525" w14:cap="rnd" w14:cmpd="sng" w14:algn="ctr">
            <w14:noFill/>
            <w14:prstDash w14:val="solid"/>
            <w14:bevel/>
          </w14:textOutline>
        </w:rPr>
        <w:t xml:space="preserve"> </w:t>
      </w:r>
      <w:r>
        <w:rPr>
          <w:sz w:val="28"/>
          <w:szCs w:val="28"/>
          <w14:textOutline w14:w="9525" w14:cap="rnd" w14:cmpd="sng" w14:algn="ctr">
            <w14:noFill/>
            <w14:prstDash w14:val="solid"/>
            <w14:bevel/>
          </w14:textOutline>
        </w:rPr>
        <w:fldChar w:fldCharType="begin"/>
      </w:r>
      <w:r>
        <w:rPr>
          <w:sz w:val="28"/>
          <w:szCs w:val="28"/>
          <w14:textOutline w14:w="9525" w14:cap="rnd" w14:cmpd="sng" w14:algn="ctr">
            <w14:noFill/>
            <w14:prstDash w14:val="solid"/>
            <w14:bevel/>
          </w14:textOutline>
        </w:rPr>
        <w:instrText xml:space="preserve"> HYPERLINK "https://www.paysdelaloire.fr/les-aides/aide-aux-structures-litteraires-et-aux-actions-de-promotion-de-la-lecture?sous_thematique=146" </w:instrText>
      </w:r>
      <w:r>
        <w:rPr>
          <w:sz w:val="28"/>
          <w:szCs w:val="28"/>
          <w14:textOutline w14:w="9525" w14:cap="rnd" w14:cmpd="sng" w14:algn="ctr">
            <w14:noFill/>
            <w14:prstDash w14:val="solid"/>
            <w14:bevel/>
          </w14:textOutline>
        </w:rPr>
      </w:r>
      <w:r>
        <w:rPr>
          <w:sz w:val="28"/>
          <w:szCs w:val="28"/>
          <w14:textOutline w14:w="9525" w14:cap="rnd" w14:cmpd="sng" w14:algn="ctr">
            <w14:noFill/>
            <w14:prstDash w14:val="solid"/>
            <w14:bevel/>
          </w14:textOutline>
        </w:rPr>
        <w:fldChar w:fldCharType="separate"/>
      </w:r>
      <w:r w:rsidRPr="0016747E">
        <w:rPr>
          <w:rStyle w:val="Lienhypertexte"/>
          <w:b/>
          <w:bCs/>
          <w:noProof/>
        </w:rPr>
        <mc:AlternateContent>
          <mc:Choice Requires="wps">
            <w:drawing>
              <wp:anchor distT="0" distB="0" distL="114300" distR="114300" simplePos="0" relativeHeight="251776000" behindDoc="0" locked="0" layoutInCell="1" allowOverlap="1" wp14:anchorId="4A071D1D" wp14:editId="0DF4B3A9">
                <wp:simplePos x="0" y="0"/>
                <wp:positionH relativeFrom="margin">
                  <wp:posOffset>-513470</wp:posOffset>
                </wp:positionH>
                <wp:positionV relativeFrom="paragraph">
                  <wp:posOffset>84406</wp:posOffset>
                </wp:positionV>
                <wp:extent cx="6972300" cy="0"/>
                <wp:effectExtent l="0" t="0" r="0" b="0"/>
                <wp:wrapNone/>
                <wp:docPr id="205" name="Connecteur droit 205"/>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B4071" id="Connecteur droit 205" o:spid="_x0000_s1026" style="position:absolute;flip:y;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45pt,6.65pt" to="508.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" strokecolor="black [3200]" strokeweight="1.5pt">
                <v:stroke joinstyle="miter"/>
                <w10:wrap anchorx="margin"/>
              </v:line>
            </w:pict>
          </mc:Fallback>
        </mc:AlternateContent>
      </w:r>
      <w:r w:rsidRPr="0016747E">
        <w:rPr>
          <w:rStyle w:val="Lienhypertexte"/>
          <w:b/>
          <w:bCs/>
          <w:noProof/>
        </w:rPr>
        <w:drawing>
          <wp:anchor distT="0" distB="0" distL="114300" distR="114300" simplePos="0" relativeHeight="251774976" behindDoc="0" locked="0" layoutInCell="1" allowOverlap="1" wp14:anchorId="7F9D10DD" wp14:editId="479CF083">
            <wp:simplePos x="0" y="0"/>
            <wp:positionH relativeFrom="margin">
              <wp:posOffset>-576531</wp:posOffset>
            </wp:positionH>
            <wp:positionV relativeFrom="paragraph">
              <wp:posOffset>286531</wp:posOffset>
            </wp:positionV>
            <wp:extent cx="822960" cy="261620"/>
            <wp:effectExtent l="0" t="0" r="0" b="5080"/>
            <wp:wrapThrough wrapText="bothSides">
              <wp:wrapPolygon edited="0">
                <wp:start x="500" y="0"/>
                <wp:lineTo x="0" y="1573"/>
                <wp:lineTo x="0" y="17301"/>
                <wp:lineTo x="500" y="20447"/>
                <wp:lineTo x="21000" y="20447"/>
                <wp:lineTo x="21000" y="0"/>
                <wp:lineTo x="500" y="0"/>
              </wp:wrapPolygon>
            </wp:wrapThrough>
            <wp:docPr id="207" name="Image 207" descr="Accueil - Site du Conseil régional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ueil - Site du Conseil régional des Pays de la Loi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2960" cy="261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34AA9F" w14:textId="10698B58" w:rsidR="0016747E" w:rsidRPr="0016747E" w:rsidRDefault="0016747E" w:rsidP="0016747E">
      <w:pPr>
        <w:ind w:left="705"/>
        <w:jc w:val="both"/>
        <w:rPr>
          <w:rStyle w:val="Lienhypertexte"/>
          <w:b/>
          <w:bCs/>
          <w:sz w:val="28"/>
          <w:szCs w:val="28"/>
          <w14:textOutline w14:w="9525" w14:cap="rnd" w14:cmpd="sng" w14:algn="ctr">
            <w14:noFill/>
            <w14:prstDash w14:val="solid"/>
            <w14:bevel/>
          </w14:textOutline>
        </w:rPr>
      </w:pPr>
      <w:r w:rsidRPr="0016747E">
        <w:rPr>
          <w:rStyle w:val="Lienhypertexte"/>
          <w:b/>
          <w:bCs/>
          <w:noProof/>
        </w:rPr>
        <w:t>AIDE AUX STRUCTURES LITTERAIRES ET AUX ASSOCIATIONS DE PROMOTION DE LA LECTURE</w:t>
      </w:r>
    </w:p>
    <w:p w14:paraId="1C8276CC" w14:textId="34F3C0DD" w:rsidR="0016747E" w:rsidRPr="0016747E" w:rsidRDefault="0016747E" w:rsidP="0016747E">
      <w:pPr>
        <w:jc w:val="both"/>
        <w:rPr>
          <w:sz w:val="6"/>
          <w:szCs w:val="6"/>
          <w14:textOutline w14:w="9525" w14:cap="rnd" w14:cmpd="sng" w14:algn="ctr">
            <w14:noFill/>
            <w14:prstDash w14:val="solid"/>
            <w14:bevel/>
          </w14:textOutline>
        </w:rPr>
      </w:pPr>
      <w:r>
        <w:rPr>
          <w:sz w:val="28"/>
          <w:szCs w:val="28"/>
          <w14:textOutline w14:w="9525" w14:cap="rnd" w14:cmpd="sng" w14:algn="ctr">
            <w14:noFill/>
            <w14:prstDash w14:val="solid"/>
            <w14:bevel/>
          </w14:textOutline>
        </w:rPr>
        <w:fldChar w:fldCharType="end"/>
      </w:r>
    </w:p>
    <w:p w14:paraId="4666E144" w14:textId="11D21E2A" w:rsidR="0016747E" w:rsidRDefault="0016747E" w:rsidP="0016747E">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Les </w:t>
      </w:r>
      <w:r>
        <w:rPr>
          <w14:textOutline w14:w="9525" w14:cap="rnd" w14:cmpd="sng" w14:algn="ctr">
            <w14:noFill/>
            <w14:prstDash w14:val="solid"/>
            <w14:bevel/>
          </w14:textOutline>
        </w:rPr>
        <w:t xml:space="preserve">collectivités qui souhaitent </w:t>
      </w:r>
      <w:r w:rsidR="00417EBC">
        <w:rPr>
          <w14:textOutline w14:w="9525" w14:cap="rnd" w14:cmpd="sng" w14:algn="ctr">
            <w14:noFill/>
            <w14:prstDash w14:val="solid"/>
            <w14:bevel/>
          </w14:textOutline>
        </w:rPr>
        <w:t>accompagner des projets portés par des structures littéraires et/ou des associations de promotion de la lecture (Lire et faire Lire, Mille Feuilles et Petit Lu, etc.)</w:t>
      </w:r>
    </w:p>
    <w:p w14:paraId="73DCCA9D" w14:textId="51116911" w:rsidR="0016747E" w:rsidRDefault="0016747E" w:rsidP="00415635">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sidR="00417EBC">
        <w:rPr>
          <w14:textOutline w14:w="9525" w14:cap="rnd" w14:cmpd="sng" w14:algn="ctr">
            <w14:noFill/>
            <w14:prstDash w14:val="solid"/>
            <w14:bevel/>
          </w14:textOutline>
        </w:rPr>
        <w:t>Dépôt d’un dossier de candidature via la plateforme au 1 er novembre au plus tard pour une subvention à année N+1.</w:t>
      </w:r>
    </w:p>
    <w:p w14:paraId="5463771E" w14:textId="77777777" w:rsidR="00415635" w:rsidRDefault="0016747E" w:rsidP="00415635">
      <w:pPr>
        <w:spacing w:before="100" w:beforeAutospacing="1" w:after="100" w:afterAutospacing="1" w:line="240" w:lineRule="auto"/>
        <w:ind w:left="720"/>
        <w:jc w:val="both"/>
        <w:rPr>
          <w:rFonts w:eastAsia="Times New Roman" w:cstheme="minorHAnsi"/>
          <w:lang w:eastAsia="fr-FR"/>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sidR="00417EBC" w:rsidRPr="00417EBC">
        <w:rPr>
          <w14:textOutline w14:w="9525" w14:cap="rnd" w14:cmpd="sng" w14:algn="ctr">
            <w14:noFill/>
            <w14:prstDash w14:val="solid"/>
            <w14:bevel/>
          </w14:textOutline>
        </w:rPr>
        <w:t>Il est important que le projet implique des p</w:t>
      </w:r>
      <w:r w:rsidR="00417EBC" w:rsidRPr="00417EBC">
        <w:rPr>
          <w:rFonts w:eastAsia="Times New Roman" w:cstheme="minorHAnsi"/>
          <w:lang w:eastAsia="fr-FR"/>
        </w:rPr>
        <w:t>artenariats avec les acteurs du livre en région : librairies, maisons d’édition, bibliothèques, institutions…</w:t>
      </w:r>
      <w:r w:rsidR="00417EBC">
        <w:rPr>
          <w:rFonts w:eastAsia="Times New Roman" w:cstheme="minorHAnsi"/>
          <w:lang w:eastAsia="fr-FR"/>
        </w:rPr>
        <w:t xml:space="preserve"> Par ailleurs, le respect des règles en usage sur le secteur est attendu (loi sur le prix unique du livre, rémunération des auteurs selon la charte en vigueur, pratique du compte d’éditeur, etc.). Le projet doit également prévoir des actions de médiation en direction des publics, notamment auprès des publics scolaires, et les autres collectivités que la région </w:t>
      </w:r>
      <w:proofErr w:type="gramStart"/>
      <w:r w:rsidR="00417EBC">
        <w:rPr>
          <w:rFonts w:eastAsia="Times New Roman" w:cstheme="minorHAnsi"/>
          <w:lang w:eastAsia="fr-FR"/>
        </w:rPr>
        <w:t>doivent</w:t>
      </w:r>
      <w:proofErr w:type="gramEnd"/>
      <w:r w:rsidR="00417EBC">
        <w:rPr>
          <w:rFonts w:eastAsia="Times New Roman" w:cstheme="minorHAnsi"/>
          <w:lang w:eastAsia="fr-FR"/>
        </w:rPr>
        <w:t xml:space="preserve"> également proposer un engagement financier.</w:t>
      </w:r>
    </w:p>
    <w:p w14:paraId="35633870" w14:textId="71D21BC1" w:rsidR="0016747E" w:rsidRPr="00415635" w:rsidRDefault="00C01FB2" w:rsidP="00415635">
      <w:pPr>
        <w:spacing w:before="100" w:beforeAutospacing="1" w:after="100" w:afterAutospacing="1" w:line="240" w:lineRule="auto"/>
        <w:ind w:left="720"/>
        <w:jc w:val="both"/>
        <w:rPr>
          <w:rStyle w:val="Lienhypertexte"/>
          <w:rFonts w:eastAsia="Times New Roman" w:cstheme="minorHAnsi"/>
          <w:color w:val="auto"/>
          <w:u w:val="none"/>
          <w:lang w:eastAsia="fr-FR"/>
        </w:rPr>
      </w:pPr>
      <w:r w:rsidRPr="000502CC">
        <w:rPr>
          <w:noProof/>
          <w:color w:val="44546A" w:themeColor="text2"/>
        </w:rPr>
        <mc:AlternateContent>
          <mc:Choice Requires="wps">
            <w:drawing>
              <wp:anchor distT="0" distB="0" distL="114300" distR="114300" simplePos="0" relativeHeight="251825152" behindDoc="0" locked="0" layoutInCell="1" allowOverlap="1" wp14:anchorId="247FA690" wp14:editId="581A5ACA">
                <wp:simplePos x="0" y="0"/>
                <wp:positionH relativeFrom="margin">
                  <wp:posOffset>-565150</wp:posOffset>
                </wp:positionH>
                <wp:positionV relativeFrom="paragraph">
                  <wp:posOffset>5715</wp:posOffset>
                </wp:positionV>
                <wp:extent cx="6972300" cy="0"/>
                <wp:effectExtent l="0" t="0" r="0" b="0"/>
                <wp:wrapNone/>
                <wp:docPr id="30" name="Connecteur droit 30"/>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F0FEF" id="Connecteur droit 30" o:spid="_x0000_s1026" style="position:absolute;flip:y;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45pt" to="5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" strokecolor="black [3200]" strokeweight="1.5pt">
                <v:stroke joinstyle="miter"/>
                <w10:wrap anchorx="margin"/>
              </v:line>
            </w:pict>
          </mc:Fallback>
        </mc:AlternateContent>
      </w:r>
      <w:r w:rsidR="0016747E">
        <w:rPr>
          <w:b/>
          <w:bCs/>
          <w:sz w:val="24"/>
          <w:szCs w:val="24"/>
          <w14:textOutline w14:w="9525" w14:cap="rnd" w14:cmpd="sng" w14:algn="ctr">
            <w14:noFill/>
            <w14:prstDash w14:val="solid"/>
            <w14:bevel/>
          </w14:textOutline>
        </w:rPr>
        <w:fldChar w:fldCharType="begin"/>
      </w:r>
      <w:r w:rsidR="0016747E">
        <w:rPr>
          <w:b/>
          <w:bCs/>
          <w:sz w:val="24"/>
          <w:szCs w:val="24"/>
          <w14:textOutline w14:w="9525" w14:cap="rnd" w14:cmpd="sng" w14:algn="ctr">
            <w14:noFill/>
            <w14:prstDash w14:val="solid"/>
            <w14:bevel/>
          </w14:textOutline>
        </w:rPr>
        <w:instrText>HYPERLINK "https://www.paysdelaloire.fr/les-aides/aide-aux-manifestations-litteraires?sous_thematique=146"</w:instrText>
      </w:r>
      <w:r w:rsidR="0016747E">
        <w:rPr>
          <w:b/>
          <w:bCs/>
          <w:sz w:val="24"/>
          <w:szCs w:val="24"/>
          <w14:textOutline w14:w="9525" w14:cap="rnd" w14:cmpd="sng" w14:algn="ctr">
            <w14:noFill/>
            <w14:prstDash w14:val="solid"/>
            <w14:bevel/>
          </w14:textOutline>
        </w:rPr>
      </w:r>
      <w:r w:rsidR="0016747E">
        <w:rPr>
          <w:b/>
          <w:bCs/>
          <w:sz w:val="24"/>
          <w:szCs w:val="24"/>
          <w14:textOutline w14:w="9525" w14:cap="rnd" w14:cmpd="sng" w14:algn="ctr">
            <w14:noFill/>
            <w14:prstDash w14:val="solid"/>
            <w14:bevel/>
          </w14:textOutline>
        </w:rPr>
        <w:fldChar w:fldCharType="separate"/>
      </w:r>
    </w:p>
    <w:p w14:paraId="3A78E9BE" w14:textId="7037C5E7" w:rsidR="0016747E" w:rsidRPr="0016747E" w:rsidRDefault="00415635" w:rsidP="0016747E">
      <w:pPr>
        <w:ind w:left="705"/>
        <w:jc w:val="both"/>
        <w:rPr>
          <w:rStyle w:val="Lienhypertexte"/>
          <w:sz w:val="28"/>
          <w:szCs w:val="28"/>
          <w14:textOutline w14:w="9525" w14:cap="rnd" w14:cmpd="sng" w14:algn="ctr">
            <w14:noFill/>
            <w14:prstDash w14:val="solid"/>
            <w14:bevel/>
          </w14:textOutline>
        </w:rPr>
      </w:pPr>
      <w:r>
        <w:rPr>
          <w:noProof/>
        </w:rPr>
        <w:drawing>
          <wp:anchor distT="0" distB="0" distL="114300" distR="114300" simplePos="0" relativeHeight="251779072" behindDoc="0" locked="0" layoutInCell="1" allowOverlap="1" wp14:anchorId="59BAE2B5" wp14:editId="1F50E7A1">
            <wp:simplePos x="0" y="0"/>
            <wp:positionH relativeFrom="margin">
              <wp:posOffset>-575945</wp:posOffset>
            </wp:positionH>
            <wp:positionV relativeFrom="paragraph">
              <wp:posOffset>1270</wp:posOffset>
            </wp:positionV>
            <wp:extent cx="822960" cy="261620"/>
            <wp:effectExtent l="0" t="0" r="0" b="5080"/>
            <wp:wrapThrough wrapText="bothSides">
              <wp:wrapPolygon edited="0">
                <wp:start x="500" y="0"/>
                <wp:lineTo x="0" y="1573"/>
                <wp:lineTo x="0" y="17301"/>
                <wp:lineTo x="500" y="20447"/>
                <wp:lineTo x="21000" y="20447"/>
                <wp:lineTo x="21000" y="0"/>
                <wp:lineTo x="500" y="0"/>
              </wp:wrapPolygon>
            </wp:wrapThrough>
            <wp:docPr id="210" name="Image 210" descr="Accueil - Site du Conseil régional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ueil - Site du Conseil régional des Pays de la Loi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2960" cy="261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47E">
        <w:rPr>
          <w:rStyle w:val="Lienhypertexte"/>
          <w:b/>
          <w:bCs/>
          <w:sz w:val="24"/>
          <w:szCs w:val="24"/>
          <w14:textOutline w14:w="9525" w14:cap="rnd" w14:cmpd="sng" w14:algn="ctr">
            <w14:noFill/>
            <w14:prstDash w14:val="solid"/>
            <w14:bevel/>
          </w14:textOutline>
        </w:rPr>
        <w:t>AIDE AUX MANIFESTATIONS LITTERAIRES</w:t>
      </w:r>
    </w:p>
    <w:p w14:paraId="4BABFBAF" w14:textId="77777777" w:rsidR="0016747E" w:rsidRPr="0016747E" w:rsidRDefault="0016747E" w:rsidP="0016747E">
      <w:pPr>
        <w:jc w:val="both"/>
        <w:rPr>
          <w:sz w:val="6"/>
          <w:szCs w:val="6"/>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p>
    <w:p w14:paraId="1FE3445D" w14:textId="40EBB30B" w:rsidR="0016747E" w:rsidRDefault="0016747E" w:rsidP="0016747E">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Les </w:t>
      </w:r>
      <w:r>
        <w:rPr>
          <w14:textOutline w14:w="9525" w14:cap="rnd" w14:cmpd="sng" w14:algn="ctr">
            <w14:noFill/>
            <w14:prstDash w14:val="solid"/>
            <w14:bevel/>
          </w14:textOutline>
        </w:rPr>
        <w:t xml:space="preserve">collectivités qui souhaitent </w:t>
      </w:r>
      <w:r w:rsidR="00417EBC">
        <w:rPr>
          <w14:textOutline w14:w="9525" w14:cap="rnd" w14:cmpd="sng" w14:algn="ctr">
            <w14:noFill/>
            <w14:prstDash w14:val="solid"/>
            <w14:bevel/>
          </w14:textOutline>
        </w:rPr>
        <w:t>organiser des manifestations littéraires (salons, festivals, rencontres et débats…). La Région porte une grande attention à la diversité des propositions, à la juste rémunération des intervenants, au rayonnement de ces manifestations.</w:t>
      </w:r>
    </w:p>
    <w:p w14:paraId="6CC26AD1" w14:textId="67CBFF37" w:rsidR="0016747E" w:rsidRDefault="0016747E" w:rsidP="00417EBC">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sidR="00417EBC">
        <w:rPr>
          <w14:textOutline w14:w="9525" w14:cap="rnd" w14:cmpd="sng" w14:algn="ctr">
            <w14:noFill/>
            <w14:prstDash w14:val="solid"/>
            <w14:bevel/>
          </w14:textOutline>
        </w:rPr>
        <w:t>Dépôt d’un dossier de candidature via la plateforme au 1 er novembre au plus tard pour une subvention à année N+1.</w:t>
      </w:r>
    </w:p>
    <w:p w14:paraId="2078C64B" w14:textId="23A8274F" w:rsidR="00417EBC" w:rsidRPr="00417EBC" w:rsidRDefault="0016747E" w:rsidP="00417EBC">
      <w:pPr>
        <w:spacing w:before="100" w:beforeAutospacing="1" w:after="100" w:afterAutospacing="1" w:line="240" w:lineRule="auto"/>
        <w:ind w:left="720"/>
        <w:jc w:val="both"/>
        <w:rPr>
          <w:rFonts w:eastAsia="Times New Roman" w:cstheme="minorHAnsi"/>
          <w:lang w:eastAsia="fr-FR"/>
        </w:rPr>
      </w:pPr>
      <w:r w:rsidRPr="009478A7">
        <w:rPr>
          <w:b/>
          <w:bCs/>
          <w:i/>
          <w:iCs/>
          <w14:textOutline w14:w="9525" w14:cap="rnd" w14:cmpd="sng" w14:algn="ctr">
            <w14:noFill/>
            <w14:prstDash w14:val="solid"/>
            <w14:bevel/>
          </w14:textOutline>
        </w:rPr>
        <w:lastRenderedPageBreak/>
        <w:t>Conditions d’attribution :</w:t>
      </w:r>
      <w:r>
        <w:rPr>
          <w:b/>
          <w:bCs/>
          <w:i/>
          <w:iCs/>
          <w14:textOutline w14:w="9525" w14:cap="rnd" w14:cmpd="sng" w14:algn="ctr">
            <w14:noFill/>
            <w14:prstDash w14:val="solid"/>
            <w14:bevel/>
          </w14:textOutline>
        </w:rPr>
        <w:t xml:space="preserve"> </w:t>
      </w:r>
      <w:r w:rsidR="00417EBC" w:rsidRPr="00417EBC">
        <w:rPr>
          <w14:textOutline w14:w="9525" w14:cap="rnd" w14:cmpd="sng" w14:algn="ctr">
            <w14:noFill/>
            <w14:prstDash w14:val="solid"/>
            <w14:bevel/>
          </w14:textOutline>
        </w:rPr>
        <w:t>Il est important que le projet implique des p</w:t>
      </w:r>
      <w:r w:rsidR="00417EBC" w:rsidRPr="00417EBC">
        <w:rPr>
          <w:rFonts w:eastAsia="Times New Roman" w:cstheme="minorHAnsi"/>
          <w:lang w:eastAsia="fr-FR"/>
        </w:rPr>
        <w:t>artenariats avec les acteurs du livre en région : librairies, maisons d’édition, bibliothèques, institutions…</w:t>
      </w:r>
      <w:r w:rsidR="00417EBC">
        <w:rPr>
          <w:rFonts w:eastAsia="Times New Roman" w:cstheme="minorHAnsi"/>
          <w:lang w:eastAsia="fr-FR"/>
        </w:rPr>
        <w:t xml:space="preserve"> Par ailleurs, le respect des règles en usage sur le secteur est attendu (loi sur le prix unique du livre, rémunération des auteurs selon la charte en vigueur, pratique du compte d’éditeur, etc.). Le projet doit avoir un budget minimum de 15000 € et les autres collectivités que la région </w:t>
      </w:r>
      <w:proofErr w:type="gramStart"/>
      <w:r w:rsidR="00417EBC">
        <w:rPr>
          <w:rFonts w:eastAsia="Times New Roman" w:cstheme="minorHAnsi"/>
          <w:lang w:eastAsia="fr-FR"/>
        </w:rPr>
        <w:t>doivent</w:t>
      </w:r>
      <w:proofErr w:type="gramEnd"/>
      <w:r w:rsidR="00417EBC">
        <w:rPr>
          <w:rFonts w:eastAsia="Times New Roman" w:cstheme="minorHAnsi"/>
          <w:lang w:eastAsia="fr-FR"/>
        </w:rPr>
        <w:t xml:space="preserve"> également proposer un engagement financier. Il sera par ailleurs apprécié la qualité du projet, la dimension régionale de la manifestation, la reconnaissance professionnelle des différents acteurs, les actions de médiation auprès des publics, notamment des publics scolaires et l’équilibre du budget.</w:t>
      </w:r>
    </w:p>
    <w:p w14:paraId="35D99EAA" w14:textId="7EE23D2C" w:rsidR="0016747E" w:rsidRPr="0016747E" w:rsidRDefault="0016747E" w:rsidP="0016747E">
      <w:pPr>
        <w:jc w:val="both"/>
        <w:rPr>
          <w:rStyle w:val="Lienhypertexte"/>
          <w14:textOutline w14:w="9525" w14:cap="rnd" w14:cmpd="sng" w14:algn="ctr">
            <w14:noFill/>
            <w14:prstDash w14:val="solid"/>
            <w14:bevel/>
          </w14:textOutline>
        </w:rPr>
      </w:pPr>
      <w:r>
        <w:rPr>
          <w:noProof/>
        </w:rPr>
        <w:drawing>
          <wp:anchor distT="0" distB="0" distL="114300" distR="114300" simplePos="0" relativeHeight="251782144" behindDoc="1" locked="0" layoutInCell="1" allowOverlap="1" wp14:anchorId="4624AED8" wp14:editId="6BDF32FC">
            <wp:simplePos x="0" y="0"/>
            <wp:positionH relativeFrom="column">
              <wp:posOffset>-512835</wp:posOffset>
            </wp:positionH>
            <wp:positionV relativeFrom="paragraph">
              <wp:posOffset>242765</wp:posOffset>
            </wp:positionV>
            <wp:extent cx="709930" cy="389255"/>
            <wp:effectExtent l="0" t="0" r="0" b="0"/>
            <wp:wrapTight wrapText="bothSides">
              <wp:wrapPolygon edited="0">
                <wp:start x="2318" y="0"/>
                <wp:lineTo x="0" y="2114"/>
                <wp:lineTo x="0" y="6343"/>
                <wp:lineTo x="1739" y="20085"/>
                <wp:lineTo x="4637" y="20085"/>
                <wp:lineTo x="20866" y="20085"/>
                <wp:lineTo x="20866" y="3171"/>
                <wp:lineTo x="15649" y="0"/>
                <wp:lineTo x="2318" y="0"/>
              </wp:wrapPolygon>
            </wp:wrapTight>
            <wp:docPr id="211" name="Image 211"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capture d’écran&#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09930" cy="389255"/>
                    </a:xfrm>
                    <a:prstGeom prst="rect">
                      <a:avLst/>
                    </a:prstGeom>
                  </pic:spPr>
                </pic:pic>
              </a:graphicData>
            </a:graphic>
            <wp14:sizeRelH relativeFrom="margin">
              <wp14:pctWidth>0</wp14:pctWidth>
            </wp14:sizeRelH>
            <wp14:sizeRelV relativeFrom="margin">
              <wp14:pctHeight>0</wp14:pctHeight>
            </wp14:sizeRelV>
          </wp:anchor>
        </w:drawing>
      </w:r>
      <w:r w:rsidRPr="000502CC">
        <w:rPr>
          <w:noProof/>
          <w:color w:val="44546A" w:themeColor="text2"/>
        </w:rPr>
        <mc:AlternateContent>
          <mc:Choice Requires="wps">
            <w:drawing>
              <wp:anchor distT="0" distB="0" distL="114300" distR="114300" simplePos="0" relativeHeight="251786240" behindDoc="0" locked="0" layoutInCell="1" allowOverlap="1" wp14:anchorId="508EE178" wp14:editId="146C9A3A">
                <wp:simplePos x="0" y="0"/>
                <wp:positionH relativeFrom="margin">
                  <wp:posOffset>-513470</wp:posOffset>
                </wp:positionH>
                <wp:positionV relativeFrom="paragraph">
                  <wp:posOffset>84406</wp:posOffset>
                </wp:positionV>
                <wp:extent cx="6972300" cy="0"/>
                <wp:effectExtent l="0" t="0" r="0" b="0"/>
                <wp:wrapNone/>
                <wp:docPr id="212" name="Connecteur droit 212"/>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D426A" id="Connecteur droit 212" o:spid="_x0000_s1026" style="position:absolute;flip:y;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45pt,6.65pt" to="508.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" strokecolor="black [3200]" strokeweight="1.5pt">
                <v:stroke joinstyle="miter"/>
                <w10:wrap anchorx="margin"/>
              </v:line>
            </w:pict>
          </mc:Fallback>
        </mc:AlternateContent>
      </w:r>
      <w:r>
        <w:rPr>
          <w:b/>
          <w:bCs/>
          <w:sz w:val="24"/>
          <w:szCs w:val="24"/>
          <w14:textOutline w14:w="9525" w14:cap="rnd" w14:cmpd="sng" w14:algn="ctr">
            <w14:noFill/>
            <w14:prstDash w14:val="solid"/>
            <w14:bevel/>
          </w14:textOutline>
        </w:rPr>
        <w:fldChar w:fldCharType="begin"/>
      </w:r>
      <w:r>
        <w:rPr>
          <w:b/>
          <w:bCs/>
          <w:sz w:val="24"/>
          <w:szCs w:val="24"/>
          <w14:textOutline w14:w="9525" w14:cap="rnd" w14:cmpd="sng" w14:algn="ctr">
            <w14:noFill/>
            <w14:prstDash w14:val="solid"/>
            <w14:bevel/>
          </w14:textOutline>
        </w:rPr>
        <w:instrText>HYPERLINK "https://www.loire-atlantique.fr/44/amenagement-economie/le-contrat-coeur-de-bourg-/-coeur-de-ville/c_1310586"</w:instrText>
      </w:r>
      <w:r>
        <w:rPr>
          <w:b/>
          <w:bCs/>
          <w:sz w:val="24"/>
          <w:szCs w:val="24"/>
          <w14:textOutline w14:w="9525" w14:cap="rnd" w14:cmpd="sng" w14:algn="ctr">
            <w14:noFill/>
            <w14:prstDash w14:val="solid"/>
            <w14:bevel/>
          </w14:textOutline>
        </w:rPr>
      </w:r>
      <w:r>
        <w:rPr>
          <w:b/>
          <w:bCs/>
          <w:sz w:val="24"/>
          <w:szCs w:val="24"/>
          <w14:textOutline w14:w="9525" w14:cap="rnd" w14:cmpd="sng" w14:algn="ctr">
            <w14:noFill/>
            <w14:prstDash w14:val="solid"/>
            <w14:bevel/>
          </w14:textOutline>
        </w:rPr>
        <w:fldChar w:fldCharType="separate"/>
      </w:r>
    </w:p>
    <w:p w14:paraId="78A8BC11" w14:textId="23D612BB" w:rsidR="0016747E" w:rsidRPr="0016747E" w:rsidRDefault="0016747E" w:rsidP="0016747E">
      <w:pPr>
        <w:ind w:left="705"/>
        <w:jc w:val="both"/>
        <w:rPr>
          <w:rStyle w:val="Lienhypertexte"/>
          <w:sz w:val="28"/>
          <w:szCs w:val="28"/>
          <w14:textOutline w14:w="9525" w14:cap="rnd" w14:cmpd="sng" w14:algn="ctr">
            <w14:noFill/>
            <w14:prstDash w14:val="solid"/>
            <w14:bevel/>
          </w14:textOutline>
        </w:rPr>
      </w:pPr>
      <w:r>
        <w:rPr>
          <w:rStyle w:val="Lienhypertexte"/>
          <w:b/>
          <w:bCs/>
          <w:sz w:val="24"/>
          <w:szCs w:val="24"/>
          <w14:textOutline w14:w="9525" w14:cap="rnd" w14:cmpd="sng" w14:algn="ctr">
            <w14:noFill/>
            <w14:prstDash w14:val="solid"/>
            <w14:bevel/>
          </w14:textOutline>
        </w:rPr>
        <w:t>COEUR DE VILLE, CŒUR DE BOURG</w:t>
      </w:r>
    </w:p>
    <w:p w14:paraId="5C0B180B" w14:textId="5960C9CA" w:rsidR="0016747E" w:rsidRDefault="0016747E" w:rsidP="0016747E">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Pr="0016747E">
        <w:rPr>
          <w:b/>
          <w:bCs/>
          <w:i/>
          <w:iCs/>
          <w14:textOutline w14:w="9525" w14:cap="rnd" w14:cmpd="sng" w14:algn="ctr">
            <w14:noFill/>
            <w14:prstDash w14:val="solid"/>
            <w14:bevel/>
          </w14:textOutline>
        </w:rPr>
        <w:t xml:space="preserve"> </w:t>
      </w: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Les </w:t>
      </w:r>
      <w:r>
        <w:rPr>
          <w14:textOutline w14:w="9525" w14:cap="rnd" w14:cmpd="sng" w14:algn="ctr">
            <w14:noFill/>
            <w14:prstDash w14:val="solid"/>
            <w14:bevel/>
          </w14:textOutline>
        </w:rPr>
        <w:t xml:space="preserve">communes de Loire Atlantique en dessous de 15000 habitants qui souhaitent </w:t>
      </w:r>
      <w:r w:rsidR="003A6612">
        <w:rPr>
          <w14:textOutline w14:w="9525" w14:cap="rnd" w14:cmpd="sng" w14:algn="ctr">
            <w14:noFill/>
            <w14:prstDash w14:val="solid"/>
            <w14:bevel/>
          </w14:textOutline>
        </w:rPr>
        <w:t>repenser leur stratégie d’aménagement du territoire et redynamiser leurs cœurs de bourg, sur les domaines de l’habitat, la transition écologique, les services et commerce de proximité…</w:t>
      </w:r>
    </w:p>
    <w:p w14:paraId="30A6494B" w14:textId="039105E7" w:rsidR="0016747E" w:rsidRDefault="0016747E" w:rsidP="0016747E">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sidR="003A6612">
        <w:rPr>
          <w14:textOutline w14:w="9525" w14:cap="rnd" w14:cmpd="sng" w14:algn="ctr">
            <w14:noFill/>
            <w14:prstDash w14:val="solid"/>
            <w14:bevel/>
          </w14:textOutline>
        </w:rPr>
        <w:t xml:space="preserve">Téléchargement du dossier de candidature via le site du département et envoi du dossier selon la délégation de rattachement de la commune. </w:t>
      </w:r>
      <w:r>
        <w:rPr>
          <w14:textOutline w14:w="9525" w14:cap="rnd" w14:cmpd="sng" w14:algn="ctr">
            <w14:noFill/>
            <w14:prstDash w14:val="solid"/>
            <w14:bevel/>
          </w14:textOutline>
        </w:rPr>
        <w:t xml:space="preserve"> </w:t>
      </w:r>
    </w:p>
    <w:p w14:paraId="1B6E2AC5" w14:textId="23A2DBEE" w:rsidR="003A6612" w:rsidRPr="003A6612" w:rsidRDefault="0016747E" w:rsidP="00415635">
      <w:pPr>
        <w:ind w:left="720"/>
        <w:jc w:val="both"/>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sidR="003A6612">
        <w:t>Le soutien départemental s’appuie sur un contrat cadre pluriannuel, avec les études prévisionnelles et les opérations d’investissement. Sont exclus de cette aide l</w:t>
      </w:r>
      <w:r w:rsidR="003A6612" w:rsidRPr="003A6612">
        <w:t>’assainissement (hormis projets habitat, cyclables et numérique)</w:t>
      </w:r>
      <w:r w:rsidR="003A6612">
        <w:t>, l</w:t>
      </w:r>
      <w:r w:rsidR="003A6612" w:rsidRPr="003A6612">
        <w:t>a voirie et les réseaux divers (hormis projets habitat, cyclables et numérique)</w:t>
      </w:r>
      <w:r w:rsidR="003A6612">
        <w:t xml:space="preserve"> et l</w:t>
      </w:r>
      <w:r w:rsidR="003A6612" w:rsidRPr="003A6612">
        <w:t>es aides aux entreprises.</w:t>
      </w:r>
      <w:r w:rsidR="003A6612">
        <w:t xml:space="preserve"> A l’inverse les opérations éligibles sont les études, l’achat de foncier, les travaux.</w:t>
      </w:r>
    </w:p>
    <w:p w14:paraId="086FB847" w14:textId="1FC78997" w:rsidR="0016747E" w:rsidRPr="0016747E" w:rsidRDefault="00FE7911" w:rsidP="0016747E">
      <w:pPr>
        <w:jc w:val="both"/>
        <w:rPr>
          <w:rStyle w:val="Lienhypertexte"/>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837440" behindDoc="0" locked="0" layoutInCell="1" allowOverlap="1" wp14:anchorId="44F63B59" wp14:editId="424C3917">
                <wp:simplePos x="0" y="0"/>
                <wp:positionH relativeFrom="margin">
                  <wp:posOffset>-584200</wp:posOffset>
                </wp:positionH>
                <wp:positionV relativeFrom="paragraph">
                  <wp:posOffset>57150</wp:posOffset>
                </wp:positionV>
                <wp:extent cx="6972300" cy="0"/>
                <wp:effectExtent l="0" t="0" r="0" b="0"/>
                <wp:wrapNone/>
                <wp:docPr id="223" name="Connecteur droit 223"/>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EC15D" id="Connecteur droit 223" o:spid="_x0000_s1026" style="position:absolute;flip:y;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pt,4.5pt" to="5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" strokecolor="black [3200]" strokeweight="1.5pt">
                <v:stroke joinstyle="miter"/>
                <w10:wrap anchorx="margin"/>
              </v:line>
            </w:pict>
          </mc:Fallback>
        </mc:AlternateContent>
      </w:r>
      <w:r w:rsidR="0016747E">
        <w:rPr>
          <w:noProof/>
        </w:rPr>
        <w:drawing>
          <wp:anchor distT="0" distB="0" distL="114300" distR="114300" simplePos="0" relativeHeight="251788288" behindDoc="1" locked="0" layoutInCell="1" allowOverlap="1" wp14:anchorId="7AC45841" wp14:editId="61B4D812">
            <wp:simplePos x="0" y="0"/>
            <wp:positionH relativeFrom="column">
              <wp:posOffset>-512835</wp:posOffset>
            </wp:positionH>
            <wp:positionV relativeFrom="paragraph">
              <wp:posOffset>242765</wp:posOffset>
            </wp:positionV>
            <wp:extent cx="709930" cy="389255"/>
            <wp:effectExtent l="0" t="0" r="0" b="0"/>
            <wp:wrapTight wrapText="bothSides">
              <wp:wrapPolygon edited="0">
                <wp:start x="2318" y="0"/>
                <wp:lineTo x="0" y="2114"/>
                <wp:lineTo x="0" y="6343"/>
                <wp:lineTo x="1739" y="20085"/>
                <wp:lineTo x="4637" y="20085"/>
                <wp:lineTo x="20866" y="20085"/>
                <wp:lineTo x="20866" y="3171"/>
                <wp:lineTo x="15649" y="0"/>
                <wp:lineTo x="2318" y="0"/>
              </wp:wrapPolygon>
            </wp:wrapTight>
            <wp:docPr id="217" name="Image 217"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capture d’écran&#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09930" cy="389255"/>
                    </a:xfrm>
                    <a:prstGeom prst="rect">
                      <a:avLst/>
                    </a:prstGeom>
                  </pic:spPr>
                </pic:pic>
              </a:graphicData>
            </a:graphic>
            <wp14:sizeRelH relativeFrom="margin">
              <wp14:pctWidth>0</wp14:pctWidth>
            </wp14:sizeRelH>
            <wp14:sizeRelV relativeFrom="margin">
              <wp14:pctHeight>0</wp14:pctHeight>
            </wp14:sizeRelV>
          </wp:anchor>
        </w:drawing>
      </w:r>
      <w:r w:rsidR="0016747E">
        <w:rPr>
          <w:b/>
          <w:bCs/>
          <w:sz w:val="24"/>
          <w:szCs w:val="24"/>
          <w14:textOutline w14:w="9525" w14:cap="rnd" w14:cmpd="sng" w14:algn="ctr">
            <w14:noFill/>
            <w14:prstDash w14:val="solid"/>
            <w14:bevel/>
          </w14:textOutline>
        </w:rPr>
        <w:fldChar w:fldCharType="begin"/>
      </w:r>
      <w:r w:rsidR="0074648C">
        <w:rPr>
          <w:b/>
          <w:bCs/>
          <w:sz w:val="24"/>
          <w:szCs w:val="24"/>
          <w14:textOutline w14:w="9525" w14:cap="rnd" w14:cmpd="sng" w14:algn="ctr">
            <w14:noFill/>
            <w14:prstDash w14:val="solid"/>
            <w14:bevel/>
          </w14:textOutline>
        </w:rPr>
        <w:instrText>HYPERLINK "https://www.loire-atlantique.fr/44/culture-et-patrimoine/un-projet-culturel-de-territoire-comment-ca-marche/c_1271799"</w:instrText>
      </w:r>
      <w:r w:rsidR="0016747E">
        <w:rPr>
          <w:b/>
          <w:bCs/>
          <w:sz w:val="24"/>
          <w:szCs w:val="24"/>
          <w14:textOutline w14:w="9525" w14:cap="rnd" w14:cmpd="sng" w14:algn="ctr">
            <w14:noFill/>
            <w14:prstDash w14:val="solid"/>
            <w14:bevel/>
          </w14:textOutline>
        </w:rPr>
      </w:r>
      <w:r w:rsidR="0016747E">
        <w:rPr>
          <w:b/>
          <w:bCs/>
          <w:sz w:val="24"/>
          <w:szCs w:val="24"/>
          <w14:textOutline w14:w="9525" w14:cap="rnd" w14:cmpd="sng" w14:algn="ctr">
            <w14:noFill/>
            <w14:prstDash w14:val="solid"/>
            <w14:bevel/>
          </w14:textOutline>
        </w:rPr>
        <w:fldChar w:fldCharType="separate"/>
      </w:r>
    </w:p>
    <w:p w14:paraId="40FD2EF8" w14:textId="29CF4E9C" w:rsidR="0016747E" w:rsidRPr="0016747E" w:rsidRDefault="0016747E" w:rsidP="0016747E">
      <w:pPr>
        <w:ind w:left="705"/>
        <w:jc w:val="both"/>
        <w:rPr>
          <w:rStyle w:val="Lienhypertexte"/>
          <w:sz w:val="28"/>
          <w:szCs w:val="28"/>
          <w14:textOutline w14:w="9525" w14:cap="rnd" w14:cmpd="sng" w14:algn="ctr">
            <w14:noFill/>
            <w14:prstDash w14:val="solid"/>
            <w14:bevel/>
          </w14:textOutline>
        </w:rPr>
      </w:pPr>
      <w:r>
        <w:rPr>
          <w:rStyle w:val="Lienhypertexte"/>
          <w:b/>
          <w:bCs/>
          <w:sz w:val="24"/>
          <w:szCs w:val="24"/>
          <w14:textOutline w14:w="9525" w14:cap="rnd" w14:cmpd="sng" w14:algn="ctr">
            <w14:noFill/>
            <w14:prstDash w14:val="solid"/>
            <w14:bevel/>
          </w14:textOutline>
        </w:rPr>
        <w:t>PROJETS CULTURELS DE TERRITOIRE</w:t>
      </w:r>
    </w:p>
    <w:p w14:paraId="4BFFBC41" w14:textId="4F4A2038" w:rsidR="0016747E" w:rsidRDefault="0016747E" w:rsidP="0016747E">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Pr="0016747E">
        <w:rPr>
          <w:b/>
          <w:bCs/>
          <w:i/>
          <w:iCs/>
          <w14:textOutline w14:w="9525" w14:cap="rnd" w14:cmpd="sng" w14:algn="ctr">
            <w14:noFill/>
            <w14:prstDash w14:val="solid"/>
            <w14:bevel/>
          </w14:textOutline>
        </w:rPr>
        <w:t xml:space="preserve"> </w:t>
      </w: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w:t>
      </w:r>
      <w:r w:rsidR="003A6612">
        <w:rPr>
          <w14:textOutline w14:w="9525" w14:cap="rnd" w14:cmpd="sng" w14:algn="ctr">
            <w14:noFill/>
            <w14:prstDash w14:val="solid"/>
            <w14:bevel/>
          </w14:textOutline>
        </w:rPr>
        <w:t xml:space="preserve">Les intercommunalités de Loire-Atlantique qui souhaitant formaliser un partenariat avec le département pour la mise en place de politiques culturelles. </w:t>
      </w:r>
      <w:r>
        <w:rPr>
          <w14:textOutline w14:w="9525" w14:cap="rnd" w14:cmpd="sng" w14:algn="ctr">
            <w14:noFill/>
            <w14:prstDash w14:val="solid"/>
            <w14:bevel/>
          </w14:textOutline>
        </w:rPr>
        <w:t xml:space="preserve"> </w:t>
      </w:r>
    </w:p>
    <w:p w14:paraId="2CE5F37D" w14:textId="3D0CDB85" w:rsidR="0016747E" w:rsidRDefault="0016747E" w:rsidP="0016747E">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sidR="003A6612">
        <w:rPr>
          <w14:textOutline w14:w="9525" w14:cap="rnd" w14:cmpd="sng" w14:algn="ctr">
            <w14:noFill/>
            <w14:prstDash w14:val="solid"/>
            <w14:bevel/>
          </w14:textOutline>
        </w:rPr>
        <w:t>Prise de contact avec la cellule « Cultures et Territoires » du département via le site web.</w:t>
      </w:r>
      <w:r>
        <w:rPr>
          <w14:textOutline w14:w="9525" w14:cap="rnd" w14:cmpd="sng" w14:algn="ctr">
            <w14:noFill/>
            <w14:prstDash w14:val="solid"/>
            <w14:bevel/>
          </w14:textOutline>
        </w:rPr>
        <w:t xml:space="preserve"> </w:t>
      </w:r>
      <w:r w:rsidR="003A6612">
        <w:rPr>
          <w14:textOutline w14:w="9525" w14:cap="rnd" w14:cmpd="sng" w14:algn="ctr">
            <w14:noFill/>
            <w14:prstDash w14:val="solid"/>
            <w14:bevel/>
          </w14:textOutline>
        </w:rPr>
        <w:t xml:space="preserve">Le PCT dure ensuite sur 5 ans, conformément au schéma </w:t>
      </w:r>
      <w:r w:rsidR="009742C1">
        <w:rPr>
          <w14:textOutline w14:w="9525" w14:cap="rnd" w14:cmpd="sng" w14:algn="ctr">
            <w14:noFill/>
            <w14:prstDash w14:val="solid"/>
            <w14:bevel/>
          </w14:textOutline>
        </w:rPr>
        <w:t>ci-dessous</w:t>
      </w:r>
      <w:r w:rsidR="003A6612">
        <w:rPr>
          <w14:textOutline w14:w="9525" w14:cap="rnd" w14:cmpd="sng" w14:algn="ctr">
            <w14:noFill/>
            <w14:prstDash w14:val="solid"/>
            <w14:bevel/>
          </w14:textOutline>
        </w:rPr>
        <w:t>.</w:t>
      </w:r>
    </w:p>
    <w:p w14:paraId="4BC63E28" w14:textId="314E6073" w:rsidR="003A6612" w:rsidRPr="003A6612" w:rsidRDefault="00415635" w:rsidP="003A6612">
      <w:pPr>
        <w:ind w:left="705"/>
        <w:jc w:val="both"/>
        <w:rPr>
          <w14:textOutline w14:w="9525" w14:cap="rnd" w14:cmpd="sng" w14:algn="ctr">
            <w14:noFill/>
            <w14:prstDash w14:val="solid"/>
            <w14:bevel/>
          </w14:textOutline>
        </w:rPr>
      </w:pPr>
      <w:r>
        <w:rPr>
          <w:noProof/>
        </w:rPr>
        <w:drawing>
          <wp:anchor distT="0" distB="0" distL="114300" distR="114300" simplePos="0" relativeHeight="251793408" behindDoc="0" locked="0" layoutInCell="1" allowOverlap="1" wp14:anchorId="1F56A424" wp14:editId="2CD91267">
            <wp:simplePos x="0" y="0"/>
            <wp:positionH relativeFrom="margin">
              <wp:posOffset>580951</wp:posOffset>
            </wp:positionH>
            <wp:positionV relativeFrom="paragraph">
              <wp:posOffset>843915</wp:posOffset>
            </wp:positionV>
            <wp:extent cx="4935220" cy="2062480"/>
            <wp:effectExtent l="0" t="0" r="0" b="0"/>
            <wp:wrapTopAndBottom/>
            <wp:docPr id="4" name="Image 4" descr="guide-projetsculturels-territoire 750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projetsculturels-territoire 750 300dp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35220" cy="206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612" w:rsidRPr="003A6612">
        <w:rPr>
          <w14:textOutline w14:w="9525" w14:cap="rnd" w14:cmpd="sng" w14:algn="ctr">
            <w14:noFill/>
            <w14:prstDash w14:val="solid"/>
            <w14:bevel/>
          </w14:textOutline>
        </w:rPr>
        <w:t xml:space="preserve">Le département accompagne par ailleurs les projets en conseil en ingénierie et soutien </w:t>
      </w:r>
      <w:proofErr w:type="gramStart"/>
      <w:r w:rsidR="003A6612" w:rsidRPr="003A6612">
        <w:rPr>
          <w14:textOutline w14:w="9525" w14:cap="rnd" w14:cmpd="sng" w14:algn="ctr">
            <w14:noFill/>
            <w14:prstDash w14:val="solid"/>
            <w14:bevel/>
          </w14:textOutline>
        </w:rPr>
        <w:t>technique;</w:t>
      </w:r>
      <w:proofErr w:type="gramEnd"/>
      <w:r w:rsidR="003A6612" w:rsidRPr="003A6612">
        <w:rPr>
          <w14:textOutline w14:w="9525" w14:cap="rnd" w14:cmpd="sng" w14:algn="ctr">
            <w14:noFill/>
            <w14:prstDash w14:val="solid"/>
            <w14:bevel/>
          </w14:textOutline>
        </w:rPr>
        <w:t xml:space="preserve"> accompagnement financier ; dialogue entre </w:t>
      </w:r>
      <w:proofErr w:type="spellStart"/>
      <w:r w:rsidR="003A6612" w:rsidRPr="003A6612">
        <w:rPr>
          <w14:textOutline w14:w="9525" w14:cap="rnd" w14:cmpd="sng" w14:algn="ctr">
            <w14:noFill/>
            <w14:prstDash w14:val="solid"/>
            <w14:bevel/>
          </w14:textOutline>
        </w:rPr>
        <w:t>élu-es</w:t>
      </w:r>
      <w:proofErr w:type="spellEnd"/>
      <w:r w:rsidR="003A6612" w:rsidRPr="003A6612">
        <w:rPr>
          <w14:textOutline w14:w="9525" w14:cap="rnd" w14:cmpd="sng" w14:algn="ctr">
            <w14:noFill/>
            <w14:prstDash w14:val="solid"/>
            <w14:bevel/>
          </w14:textOutline>
        </w:rPr>
        <w:t xml:space="preserve"> des territoires et ceux du Département avec les acteurs culturels ; consolidation des partenariats avec les autres niveaux de collectivités publiques.</w:t>
      </w:r>
    </w:p>
    <w:p w14:paraId="606BC814" w14:textId="6D2036C8" w:rsidR="003A6612" w:rsidRDefault="003A6612" w:rsidP="0016747E">
      <w:pPr>
        <w:ind w:left="705"/>
        <w:jc w:val="both"/>
        <w:rPr>
          <w:b/>
          <w:bCs/>
          <w:i/>
          <w:iCs/>
          <w14:textOutline w14:w="9525" w14:cap="rnd" w14:cmpd="sng" w14:algn="ctr">
            <w14:noFill/>
            <w14:prstDash w14:val="solid"/>
            <w14:bevel/>
          </w14:textOutline>
        </w:rPr>
      </w:pPr>
    </w:p>
    <w:p w14:paraId="461BB003" w14:textId="766D1DD6" w:rsidR="003A6612" w:rsidRPr="00F167FD" w:rsidRDefault="0016747E" w:rsidP="00F167FD">
      <w:pPr>
        <w:ind w:left="705"/>
        <w:jc w:val="both"/>
        <w:rPr>
          <w:b/>
          <w:b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sidR="00F167FD" w:rsidRPr="00F167FD">
        <w:rPr>
          <w14:textOutline w14:w="9525" w14:cap="rnd" w14:cmpd="sng" w14:algn="ctr">
            <w14:noFill/>
            <w14:prstDash w14:val="solid"/>
            <w14:bevel/>
          </w14:textOutline>
        </w:rPr>
        <w:t>Recrutement d’un coordinateur PCT</w:t>
      </w:r>
      <w:r w:rsidR="00F167FD">
        <w:rPr>
          <w14:textOutline w14:w="9525" w14:cap="rnd" w14:cmpd="sng" w14:algn="ctr">
            <w14:noFill/>
            <w14:prstDash w14:val="solid"/>
            <w14:bevel/>
          </w14:textOutline>
        </w:rPr>
        <w:t xml:space="preserve"> à l’échelle du territoire afin de porter les fiches action. Définition d’une politique culturelle conjointement avec les enjeux du département précise et cohérente.</w:t>
      </w:r>
    </w:p>
    <w:p w14:paraId="56C697B2" w14:textId="39B97B53" w:rsidR="00F167FD" w:rsidRDefault="0016747E" w:rsidP="00F167FD">
      <w:pPr>
        <w:ind w:left="705"/>
        <w:jc w:val="both"/>
        <w:rPr>
          <w14:textOutline w14:w="9525" w14:cap="rnd" w14:cmpd="sng" w14:algn="ctr">
            <w14:noFill/>
            <w14:prstDash w14:val="solid"/>
            <w14:bevel/>
          </w14:textOutline>
        </w:rPr>
      </w:pPr>
      <w:r>
        <w:rPr>
          <w:b/>
          <w:bCs/>
          <w:i/>
          <w:iCs/>
          <w14:textOutline w14:w="9525" w14:cap="rnd" w14:cmpd="sng" w14:algn="ctr">
            <w14:noFill/>
            <w14:prstDash w14:val="solid"/>
            <w14:bevel/>
          </w14:textOutline>
        </w:rPr>
        <w:t>Cadrage budgétaire :</w:t>
      </w:r>
      <w:r w:rsidR="00F167FD">
        <w:rPr>
          <w14:textOutline w14:w="9525" w14:cap="rnd" w14:cmpd="sng" w14:algn="ctr">
            <w14:noFill/>
            <w14:prstDash w14:val="solid"/>
            <w14:bevel/>
          </w14:textOutline>
        </w:rPr>
        <w:t xml:space="preserve"> Subventionnement du département de 20% par action.</w:t>
      </w:r>
    </w:p>
    <w:p w14:paraId="1BBCF5D9" w14:textId="3B303F61" w:rsidR="00415635" w:rsidRDefault="00415635" w:rsidP="00F167FD">
      <w:pPr>
        <w:ind w:left="705"/>
        <w:jc w:val="both"/>
      </w:pPr>
    </w:p>
    <w:p w14:paraId="037E0474" w14:textId="19D01221" w:rsidR="00DC74CE" w:rsidRPr="0016747E" w:rsidRDefault="00DC74CE" w:rsidP="00DC74CE">
      <w:pPr>
        <w:jc w:val="both"/>
        <w:rPr>
          <w:rStyle w:val="Lienhypertexte"/>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807744" behindDoc="0" locked="0" layoutInCell="1" allowOverlap="1" wp14:anchorId="7DF5D1EA" wp14:editId="5A82ECAD">
                <wp:simplePos x="0" y="0"/>
                <wp:positionH relativeFrom="margin">
                  <wp:align>center</wp:align>
                </wp:positionH>
                <wp:positionV relativeFrom="paragraph">
                  <wp:posOffset>149018</wp:posOffset>
                </wp:positionV>
                <wp:extent cx="6972300" cy="0"/>
                <wp:effectExtent l="0" t="0" r="0" b="0"/>
                <wp:wrapNone/>
                <wp:docPr id="27" name="Connecteur droit 27"/>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51A83" id="Connecteur droit 27" o:spid="_x0000_s1026" style="position:absolute;flip:y;z-index:251807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75pt" to="54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" strokecolor="black [3200]" strokeweight="1.5pt">
                <v:stroke joinstyle="miter"/>
                <w10:wrap anchorx="margin"/>
              </v:line>
            </w:pict>
          </mc:Fallback>
        </mc:AlternateContent>
      </w:r>
      <w:r>
        <w:rPr>
          <w:noProof/>
        </w:rPr>
        <w:drawing>
          <wp:anchor distT="0" distB="0" distL="114300" distR="114300" simplePos="0" relativeHeight="251805696" behindDoc="1" locked="0" layoutInCell="1" allowOverlap="1" wp14:anchorId="6BBE8DA0" wp14:editId="084C18BB">
            <wp:simplePos x="0" y="0"/>
            <wp:positionH relativeFrom="column">
              <wp:posOffset>-512835</wp:posOffset>
            </wp:positionH>
            <wp:positionV relativeFrom="paragraph">
              <wp:posOffset>242765</wp:posOffset>
            </wp:positionV>
            <wp:extent cx="709930" cy="389255"/>
            <wp:effectExtent l="0" t="0" r="0" b="0"/>
            <wp:wrapTight wrapText="bothSides">
              <wp:wrapPolygon edited="0">
                <wp:start x="2318" y="0"/>
                <wp:lineTo x="0" y="2114"/>
                <wp:lineTo x="0" y="6343"/>
                <wp:lineTo x="1739" y="20085"/>
                <wp:lineTo x="4637" y="20085"/>
                <wp:lineTo x="20866" y="20085"/>
                <wp:lineTo x="20866" y="3171"/>
                <wp:lineTo x="15649" y="0"/>
                <wp:lineTo x="2318" y="0"/>
              </wp:wrapPolygon>
            </wp:wrapTight>
            <wp:docPr id="193" name="Image 193"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capture d’écran&#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09930" cy="389255"/>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14:textOutline w14:w="9525" w14:cap="rnd" w14:cmpd="sng" w14:algn="ctr">
            <w14:noFill/>
            <w14:prstDash w14:val="solid"/>
            <w14:bevel/>
          </w14:textOutline>
        </w:rPr>
        <w:fldChar w:fldCharType="begin"/>
      </w:r>
      <w:r>
        <w:rPr>
          <w:b/>
          <w:bCs/>
          <w:sz w:val="24"/>
          <w:szCs w:val="24"/>
          <w14:textOutline w14:w="9525" w14:cap="rnd" w14:cmpd="sng" w14:algn="ctr">
            <w14:noFill/>
            <w14:prstDash w14:val="solid"/>
            <w14:bevel/>
          </w14:textOutline>
        </w:rPr>
        <w:instrText>HYPERLINK "https://www.loire-atlantique.fr/44/culture-et-patrimoine/aide-a-la-diffusion-du-spectacle-vivant/c_1442939"</w:instrText>
      </w:r>
      <w:r>
        <w:rPr>
          <w:b/>
          <w:bCs/>
          <w:sz w:val="24"/>
          <w:szCs w:val="24"/>
          <w14:textOutline w14:w="9525" w14:cap="rnd" w14:cmpd="sng" w14:algn="ctr">
            <w14:noFill/>
            <w14:prstDash w14:val="solid"/>
            <w14:bevel/>
          </w14:textOutline>
        </w:rPr>
      </w:r>
      <w:r>
        <w:rPr>
          <w:b/>
          <w:bCs/>
          <w:sz w:val="24"/>
          <w:szCs w:val="24"/>
          <w14:textOutline w14:w="9525" w14:cap="rnd" w14:cmpd="sng" w14:algn="ctr">
            <w14:noFill/>
            <w14:prstDash w14:val="solid"/>
            <w14:bevel/>
          </w14:textOutline>
        </w:rPr>
        <w:fldChar w:fldCharType="separate"/>
      </w:r>
    </w:p>
    <w:p w14:paraId="147D7A2F" w14:textId="77934ACA" w:rsidR="00DC74CE" w:rsidRPr="0016747E" w:rsidRDefault="00DC74CE" w:rsidP="00DC74CE">
      <w:pPr>
        <w:ind w:left="705"/>
        <w:jc w:val="both"/>
        <w:rPr>
          <w:rStyle w:val="Lienhypertexte"/>
          <w:sz w:val="28"/>
          <w:szCs w:val="28"/>
          <w14:textOutline w14:w="9525" w14:cap="rnd" w14:cmpd="sng" w14:algn="ctr">
            <w14:noFill/>
            <w14:prstDash w14:val="solid"/>
            <w14:bevel/>
          </w14:textOutline>
        </w:rPr>
      </w:pPr>
      <w:r>
        <w:rPr>
          <w:rStyle w:val="Lienhypertexte"/>
          <w:b/>
          <w:bCs/>
          <w:sz w:val="24"/>
          <w:szCs w:val="24"/>
          <w14:textOutline w14:w="9525" w14:cap="rnd" w14:cmpd="sng" w14:algn="ctr">
            <w14:noFill/>
            <w14:prstDash w14:val="solid"/>
            <w14:bevel/>
          </w14:textOutline>
        </w:rPr>
        <w:t>AIDE A LA DIFFUSION</w:t>
      </w:r>
    </w:p>
    <w:p w14:paraId="2CC51EB7" w14:textId="086FE6BA" w:rsidR="00DC74CE" w:rsidRDefault="00DC74CE" w:rsidP="00DC74CE">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Pr="0016747E">
        <w:rPr>
          <w:b/>
          <w:bCs/>
          <w:i/>
          <w:iCs/>
          <w14:textOutline w14:w="9525" w14:cap="rnd" w14:cmpd="sng" w14:algn="ctr">
            <w14:noFill/>
            <w14:prstDash w14:val="solid"/>
            <w14:bevel/>
          </w14:textOutline>
        </w:rPr>
        <w:t xml:space="preserve"> </w:t>
      </w: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Les communes et structures associatives qui souhaitent programmer et aider à la diffusion des créations, et promouvoir les artistes de Loire-Atlantique. </w:t>
      </w:r>
    </w:p>
    <w:p w14:paraId="21380A74" w14:textId="08C63208" w:rsidR="00DC74CE" w:rsidRDefault="00DC74CE" w:rsidP="00DC74CE">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Dépôt de dossier possible tout au long de l’année via les différentes délégations départementales. </w:t>
      </w:r>
    </w:p>
    <w:p w14:paraId="19331DBE" w14:textId="7A6042B9" w:rsidR="00DC74CE" w:rsidRPr="00DC74CE" w:rsidRDefault="00DC74CE" w:rsidP="00DC74CE">
      <w:pPr>
        <w:ind w:left="705"/>
        <w:jc w:val="both"/>
        <w:rPr>
          <w:b/>
          <w:b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Les salles culturelles déjà subventionnées, les spectacles faisant partie d’une manifestation plus large déjà subventionnée, les communes de plus de 25 000 habitants et les programmateurs hors département ne peuvent bénéficier de cette aide. Par ailleurs, plusieurs représentations d’un même spectacle peuvent être prises en charge pour un même demandeur dans la limite de 3. Le cout de cession subventionnable est par ailleurs plafonné à 4000€. </w:t>
      </w:r>
    </w:p>
    <w:p w14:paraId="357EAE72" w14:textId="73B76900" w:rsidR="00C01FB2" w:rsidRDefault="00FE7911" w:rsidP="00C01FB2">
      <w:pPr>
        <w:ind w:left="705"/>
        <w:jc w:val="both"/>
        <w:rPr>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839488" behindDoc="0" locked="0" layoutInCell="1" allowOverlap="1" wp14:anchorId="37917D30" wp14:editId="5E4426D9">
                <wp:simplePos x="0" y="0"/>
                <wp:positionH relativeFrom="margin">
                  <wp:align>center</wp:align>
                </wp:positionH>
                <wp:positionV relativeFrom="paragraph">
                  <wp:posOffset>323215</wp:posOffset>
                </wp:positionV>
                <wp:extent cx="6972300" cy="0"/>
                <wp:effectExtent l="0" t="0" r="0" b="0"/>
                <wp:wrapNone/>
                <wp:docPr id="224" name="Connecteur droit 224"/>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F8DCB" id="Connecteur droit 224" o:spid="_x0000_s1026" style="position:absolute;flip:y;z-index:251839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45pt" to="549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" strokecolor="black [3200]" strokeweight="1.5pt">
                <v:stroke joinstyle="miter"/>
                <w10:wrap anchorx="margin"/>
              </v:line>
            </w:pict>
          </mc:Fallback>
        </mc:AlternateContent>
      </w:r>
      <w:r w:rsidR="00DC74CE">
        <w:rPr>
          <w:b/>
          <w:bCs/>
          <w:i/>
          <w:iCs/>
          <w14:textOutline w14:w="9525" w14:cap="rnd" w14:cmpd="sng" w14:algn="ctr">
            <w14:noFill/>
            <w14:prstDash w14:val="solid"/>
            <w14:bevel/>
          </w14:textOutline>
        </w:rPr>
        <w:t>Cadrage budgétaire :</w:t>
      </w:r>
      <w:r w:rsidR="00DC74CE">
        <w:rPr>
          <w14:textOutline w14:w="9525" w14:cap="rnd" w14:cmpd="sng" w14:algn="ctr">
            <w14:noFill/>
            <w14:prstDash w14:val="solid"/>
            <w14:bevel/>
          </w14:textOutline>
        </w:rPr>
        <w:t xml:space="preserve"> Subventionnement du département entre 15 et 30%</w:t>
      </w:r>
      <w:r w:rsidR="00B4423C">
        <w:rPr>
          <w14:textOutline w14:w="9525" w14:cap="rnd" w14:cmpd="sng" w14:algn="ctr">
            <w14:noFill/>
            <w14:prstDash w14:val="solid"/>
            <w14:bevel/>
          </w14:textOutline>
        </w:rPr>
        <w:t>.</w:t>
      </w:r>
    </w:p>
    <w:p w14:paraId="2CAC2F7C" w14:textId="09328F7D" w:rsidR="00B4423C" w:rsidRPr="00C01FB2" w:rsidRDefault="00B4423C" w:rsidP="00C01FB2">
      <w:pPr>
        <w:ind w:left="705"/>
        <w:jc w:val="both"/>
        <w:rPr>
          <w:rStyle w:val="Lienhypertexte"/>
          <w:color w:val="auto"/>
          <w:u w:val="none"/>
          <w14:textOutline w14:w="9525" w14:cap="rnd" w14:cmpd="sng" w14:algn="ctr">
            <w14:noFill/>
            <w14:prstDash w14:val="solid"/>
            <w14:bevel/>
          </w14:textOutline>
        </w:rPr>
      </w:pPr>
      <w:r>
        <w:rPr>
          <w:noProof/>
        </w:rPr>
        <w:drawing>
          <wp:anchor distT="0" distB="0" distL="114300" distR="114300" simplePos="0" relativeHeight="251809792" behindDoc="1" locked="0" layoutInCell="1" allowOverlap="1" wp14:anchorId="6523A926" wp14:editId="68D2B3AF">
            <wp:simplePos x="0" y="0"/>
            <wp:positionH relativeFrom="column">
              <wp:posOffset>-512835</wp:posOffset>
            </wp:positionH>
            <wp:positionV relativeFrom="paragraph">
              <wp:posOffset>242765</wp:posOffset>
            </wp:positionV>
            <wp:extent cx="709930" cy="389255"/>
            <wp:effectExtent l="0" t="0" r="0" b="0"/>
            <wp:wrapTight wrapText="bothSides">
              <wp:wrapPolygon edited="0">
                <wp:start x="2318" y="0"/>
                <wp:lineTo x="0" y="2114"/>
                <wp:lineTo x="0" y="6343"/>
                <wp:lineTo x="1739" y="20085"/>
                <wp:lineTo x="4637" y="20085"/>
                <wp:lineTo x="20866" y="20085"/>
                <wp:lineTo x="20866" y="3171"/>
                <wp:lineTo x="15649" y="0"/>
                <wp:lineTo x="2318" y="0"/>
              </wp:wrapPolygon>
            </wp:wrapTight>
            <wp:docPr id="208" name="Image 208"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capture d’écran&#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09930" cy="389255"/>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14:textOutline w14:w="9525" w14:cap="rnd" w14:cmpd="sng" w14:algn="ctr">
            <w14:noFill/>
            <w14:prstDash w14:val="solid"/>
            <w14:bevel/>
          </w14:textOutline>
        </w:rPr>
        <w:fldChar w:fldCharType="begin"/>
      </w:r>
      <w:r>
        <w:rPr>
          <w:b/>
          <w:bCs/>
          <w:sz w:val="24"/>
          <w:szCs w:val="24"/>
          <w14:textOutline w14:w="9525" w14:cap="rnd" w14:cmpd="sng" w14:algn="ctr">
            <w14:noFill/>
            <w14:prstDash w14:val="solid"/>
            <w14:bevel/>
          </w14:textOutline>
        </w:rPr>
        <w:instrText>HYPERLINK "https://www.loire-atlantique.fr/44/culture-et-patrimoine/financements-de-projets-culture-/-social/c_1278187"</w:instrText>
      </w:r>
      <w:r>
        <w:rPr>
          <w:b/>
          <w:bCs/>
          <w:sz w:val="24"/>
          <w:szCs w:val="24"/>
          <w14:textOutline w14:w="9525" w14:cap="rnd" w14:cmpd="sng" w14:algn="ctr">
            <w14:noFill/>
            <w14:prstDash w14:val="solid"/>
            <w14:bevel/>
          </w14:textOutline>
        </w:rPr>
      </w:r>
      <w:r>
        <w:rPr>
          <w:b/>
          <w:bCs/>
          <w:sz w:val="24"/>
          <w:szCs w:val="24"/>
          <w14:textOutline w14:w="9525" w14:cap="rnd" w14:cmpd="sng" w14:algn="ctr">
            <w14:noFill/>
            <w14:prstDash w14:val="solid"/>
            <w14:bevel/>
          </w14:textOutline>
        </w:rPr>
        <w:fldChar w:fldCharType="separate"/>
      </w:r>
    </w:p>
    <w:p w14:paraId="64A676CB" w14:textId="0D070D32" w:rsidR="00B4423C" w:rsidRPr="0016747E" w:rsidRDefault="00B4423C" w:rsidP="00B4423C">
      <w:pPr>
        <w:ind w:left="705"/>
        <w:jc w:val="both"/>
        <w:rPr>
          <w:rStyle w:val="Lienhypertexte"/>
          <w:sz w:val="28"/>
          <w:szCs w:val="28"/>
          <w14:textOutline w14:w="9525" w14:cap="rnd" w14:cmpd="sng" w14:algn="ctr">
            <w14:noFill/>
            <w14:prstDash w14:val="solid"/>
            <w14:bevel/>
          </w14:textOutline>
        </w:rPr>
      </w:pPr>
      <w:r>
        <w:rPr>
          <w:rStyle w:val="Lienhypertexte"/>
          <w:b/>
          <w:bCs/>
          <w:sz w:val="24"/>
          <w:szCs w:val="24"/>
          <w14:textOutline w14:w="9525" w14:cap="rnd" w14:cmpd="sng" w14:algn="ctr">
            <w14:noFill/>
            <w14:prstDash w14:val="solid"/>
            <w14:bevel/>
          </w14:textOutline>
        </w:rPr>
        <w:t>FINANCEMENT DE PROJETS CULTURE/SOCIAL</w:t>
      </w:r>
    </w:p>
    <w:p w14:paraId="61284646" w14:textId="5477730A" w:rsidR="00B4423C" w:rsidRDefault="00B4423C" w:rsidP="00B4423C">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Pr="0016747E">
        <w:rPr>
          <w:b/>
          <w:bCs/>
          <w:i/>
          <w:iCs/>
          <w14:textOutline w14:w="9525" w14:cap="rnd" w14:cmpd="sng" w14:algn="ctr">
            <w14:noFill/>
            <w14:prstDash w14:val="solid"/>
            <w14:bevel/>
          </w14:textOutline>
        </w:rPr>
        <w:t xml:space="preserve"> </w:t>
      </w: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Les structures artistiques et culturelles, dont les bibliothèques, qui souhaitent mettre en place un partenariat avec une ou des structures du champ médico-social pour la mise en place d’actions artistiques et culturelles à destination des publics prioritaires du département – jeunes et familles de la protection de l’enfance, personnes âgées, personnes en situation d’insertion, personnes en situation de handicap.</w:t>
      </w:r>
    </w:p>
    <w:p w14:paraId="611CE749" w14:textId="2A6D1F29" w:rsidR="00B4423C" w:rsidRDefault="00B4423C" w:rsidP="00B4423C">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Dépôt de dossier durant 2 sessions /an (jusqu’au 31 mars ou jusqu’au 31 août). </w:t>
      </w:r>
    </w:p>
    <w:p w14:paraId="2CE1BF07" w14:textId="4FEB1829" w:rsidR="00B4423C" w:rsidRPr="00DC74CE" w:rsidRDefault="00B4423C" w:rsidP="00B4423C">
      <w:pPr>
        <w:ind w:left="705"/>
        <w:jc w:val="both"/>
        <w:rPr>
          <w:b/>
          <w:bCs/>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La partie artistique et culturelle doit être prépondérante et concerner les publics prioritaires cités plus haut</w:t>
      </w:r>
      <w:r w:rsidR="0074728A">
        <w:rPr>
          <w14:textOutline w14:w="9525" w14:cap="rnd" w14:cmpd="sng" w14:algn="ctr">
            <w14:noFill/>
            <w14:prstDash w14:val="solid"/>
            <w14:bevel/>
          </w14:textOutline>
        </w:rPr>
        <w:t xml:space="preserve"> habitant en Loire-Atlantique.</w:t>
      </w:r>
      <w:r>
        <w:rPr>
          <w14:textOutline w14:w="9525" w14:cap="rnd" w14:cmpd="sng" w14:algn="ctr">
            <w14:noFill/>
            <w14:prstDash w14:val="solid"/>
            <w14:bevel/>
          </w14:textOutline>
        </w:rPr>
        <w:t xml:space="preserve"> </w:t>
      </w:r>
      <w:r w:rsidR="0074728A">
        <w:rPr>
          <w14:textOutline w14:w="9525" w14:cap="rnd" w14:cmpd="sng" w14:algn="ctr">
            <w14:noFill/>
            <w14:prstDash w14:val="solid"/>
            <w14:bevel/>
          </w14:textOutline>
        </w:rPr>
        <w:t xml:space="preserve">Il doit s’agir d’une action nouvelle et amplifiée, en présence d’un médiateur culturel et d’un médiateur social engagés, ainsi qu’un intervenant artistique justifiant d’une expérience de médiation. </w:t>
      </w:r>
    </w:p>
    <w:p w14:paraId="62766D5C" w14:textId="5E1388BB" w:rsidR="00B4423C" w:rsidRPr="0016747E" w:rsidRDefault="00B4423C" w:rsidP="00B4423C">
      <w:pPr>
        <w:jc w:val="both"/>
        <w:rPr>
          <w:rStyle w:val="Lienhypertexte"/>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815936" behindDoc="0" locked="0" layoutInCell="1" allowOverlap="1" wp14:anchorId="4CF6D9FC" wp14:editId="35157310">
                <wp:simplePos x="0" y="0"/>
                <wp:positionH relativeFrom="margin">
                  <wp:align>center</wp:align>
                </wp:positionH>
                <wp:positionV relativeFrom="paragraph">
                  <wp:posOffset>149018</wp:posOffset>
                </wp:positionV>
                <wp:extent cx="6972300" cy="0"/>
                <wp:effectExtent l="0" t="0" r="0" b="0"/>
                <wp:wrapNone/>
                <wp:docPr id="213" name="Connecteur droit 213"/>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7754E" id="Connecteur droit 213" o:spid="_x0000_s1026" style="position:absolute;flip:y;z-index:251815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75pt" to="54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" strokecolor="black [3200]" strokeweight="1.5pt">
                <v:stroke joinstyle="miter"/>
                <w10:wrap anchorx="margin"/>
              </v:line>
            </w:pict>
          </mc:Fallback>
        </mc:AlternateContent>
      </w:r>
      <w:r>
        <w:rPr>
          <w:noProof/>
        </w:rPr>
        <w:drawing>
          <wp:anchor distT="0" distB="0" distL="114300" distR="114300" simplePos="0" relativeHeight="251813888" behindDoc="1" locked="0" layoutInCell="1" allowOverlap="1" wp14:anchorId="12EBF07A" wp14:editId="00752CA0">
            <wp:simplePos x="0" y="0"/>
            <wp:positionH relativeFrom="column">
              <wp:posOffset>-512835</wp:posOffset>
            </wp:positionH>
            <wp:positionV relativeFrom="paragraph">
              <wp:posOffset>242765</wp:posOffset>
            </wp:positionV>
            <wp:extent cx="709930" cy="389255"/>
            <wp:effectExtent l="0" t="0" r="0" b="0"/>
            <wp:wrapTight wrapText="bothSides">
              <wp:wrapPolygon edited="0">
                <wp:start x="2318" y="0"/>
                <wp:lineTo x="0" y="2114"/>
                <wp:lineTo x="0" y="6343"/>
                <wp:lineTo x="1739" y="20085"/>
                <wp:lineTo x="4637" y="20085"/>
                <wp:lineTo x="20866" y="20085"/>
                <wp:lineTo x="20866" y="3171"/>
                <wp:lineTo x="15649" y="0"/>
                <wp:lineTo x="2318" y="0"/>
              </wp:wrapPolygon>
            </wp:wrapTight>
            <wp:docPr id="215" name="Image 215"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capture d’écran&#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09930" cy="389255"/>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14:textOutline w14:w="9525" w14:cap="rnd" w14:cmpd="sng" w14:algn="ctr">
            <w14:noFill/>
            <w14:prstDash w14:val="solid"/>
            <w14:bevel/>
          </w14:textOutline>
        </w:rPr>
        <w:fldChar w:fldCharType="begin"/>
      </w:r>
      <w:r>
        <w:rPr>
          <w:b/>
          <w:bCs/>
          <w:sz w:val="24"/>
          <w:szCs w:val="24"/>
          <w14:textOutline w14:w="9525" w14:cap="rnd" w14:cmpd="sng" w14:algn="ctr">
            <w14:noFill/>
            <w14:prstDash w14:val="solid"/>
            <w14:bevel/>
          </w14:textOutline>
        </w:rPr>
        <w:instrText>HYPERLINK "https://www.loire-atlantique.fr/44/culture-et-patrimoine/aide-a-la-residence-d-artiste-spectacle-vivant/c_1442698"</w:instrText>
      </w:r>
      <w:r>
        <w:rPr>
          <w:b/>
          <w:bCs/>
          <w:sz w:val="24"/>
          <w:szCs w:val="24"/>
          <w14:textOutline w14:w="9525" w14:cap="rnd" w14:cmpd="sng" w14:algn="ctr">
            <w14:noFill/>
            <w14:prstDash w14:val="solid"/>
            <w14:bevel/>
          </w14:textOutline>
        </w:rPr>
      </w:r>
      <w:r>
        <w:rPr>
          <w:b/>
          <w:bCs/>
          <w:sz w:val="24"/>
          <w:szCs w:val="24"/>
          <w14:textOutline w14:w="9525" w14:cap="rnd" w14:cmpd="sng" w14:algn="ctr">
            <w14:noFill/>
            <w14:prstDash w14:val="solid"/>
            <w14:bevel/>
          </w14:textOutline>
        </w:rPr>
        <w:fldChar w:fldCharType="separate"/>
      </w:r>
    </w:p>
    <w:p w14:paraId="744E488C" w14:textId="3F2E98E0" w:rsidR="00B4423C" w:rsidRPr="0016747E" w:rsidRDefault="00B4423C" w:rsidP="00B4423C">
      <w:pPr>
        <w:ind w:left="705"/>
        <w:jc w:val="both"/>
        <w:rPr>
          <w:rStyle w:val="Lienhypertexte"/>
          <w:sz w:val="28"/>
          <w:szCs w:val="28"/>
          <w14:textOutline w14:w="9525" w14:cap="rnd" w14:cmpd="sng" w14:algn="ctr">
            <w14:noFill/>
            <w14:prstDash w14:val="solid"/>
            <w14:bevel/>
          </w14:textOutline>
        </w:rPr>
      </w:pPr>
      <w:r>
        <w:rPr>
          <w:rStyle w:val="Lienhypertexte"/>
          <w:b/>
          <w:bCs/>
          <w:sz w:val="24"/>
          <w:szCs w:val="24"/>
          <w14:textOutline w14:w="9525" w14:cap="rnd" w14:cmpd="sng" w14:algn="ctr">
            <w14:noFill/>
            <w14:prstDash w14:val="solid"/>
            <w14:bevel/>
          </w14:textOutline>
        </w:rPr>
        <w:t>AIDE A LA RESIDENCE D’ARTISTE – SPECTACLE VIVANT</w:t>
      </w:r>
    </w:p>
    <w:p w14:paraId="4CCC970B" w14:textId="3F494F66" w:rsidR="006749AE" w:rsidRDefault="00B4423C" w:rsidP="00B4423C">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Les communes et </w:t>
      </w:r>
      <w:r w:rsidR="006749AE">
        <w:rPr>
          <w14:textOutline w14:w="9525" w14:cap="rnd" w14:cmpd="sng" w14:algn="ctr">
            <w14:noFill/>
            <w14:prstDash w14:val="solid"/>
            <w14:bevel/>
          </w14:textOutline>
        </w:rPr>
        <w:t>intercommunalités</w:t>
      </w:r>
      <w:r>
        <w:rPr>
          <w14:textOutline w14:w="9525" w14:cap="rnd" w14:cmpd="sng" w14:algn="ctr">
            <w14:noFill/>
            <w14:prstDash w14:val="solid"/>
            <w14:bevel/>
          </w14:textOutline>
        </w:rPr>
        <w:t xml:space="preserve"> </w:t>
      </w:r>
      <w:r w:rsidR="006749AE">
        <w:rPr>
          <w14:textOutline w14:w="9525" w14:cap="rnd" w14:cmpd="sng" w14:algn="ctr">
            <w14:noFill/>
            <w14:prstDash w14:val="solid"/>
            <w14:bevel/>
          </w14:textOutline>
        </w:rPr>
        <w:t>qui</w:t>
      </w:r>
      <w:r w:rsidR="006749AE" w:rsidRPr="006749AE">
        <w:rPr>
          <w14:textOutline w14:w="9525" w14:cap="rnd" w14:cmpd="sng" w14:algn="ctr">
            <w14:noFill/>
            <w14:prstDash w14:val="solid"/>
            <w14:bevel/>
          </w14:textOutline>
        </w:rPr>
        <w:t xml:space="preserve"> accueillant</w:t>
      </w:r>
      <w:r w:rsidR="006749AE">
        <w:rPr>
          <w14:textOutline w14:w="9525" w14:cap="rnd" w14:cmpd="sng" w14:algn="ctr">
            <w14:noFill/>
            <w14:prstDash w14:val="solid"/>
            <w14:bevel/>
          </w14:textOutline>
        </w:rPr>
        <w:t xml:space="preserve"> en résidence</w:t>
      </w:r>
      <w:r w:rsidR="006749AE" w:rsidRPr="006749AE">
        <w:rPr>
          <w14:textOutline w14:w="9525" w14:cap="rnd" w14:cmpd="sng" w14:algn="ctr">
            <w14:noFill/>
            <w14:prstDash w14:val="solid"/>
            <w14:bevel/>
          </w14:textOutline>
        </w:rPr>
        <w:t xml:space="preserve"> une équipe artistique professionnelle de Loire-Atlantique.</w:t>
      </w:r>
    </w:p>
    <w:p w14:paraId="53D82AB2" w14:textId="1C9DEA2B" w:rsidR="00B4423C" w:rsidRDefault="00B4423C" w:rsidP="00B4423C">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Dépôt de dossier possible </w:t>
      </w:r>
      <w:r w:rsidR="006749AE">
        <w:rPr>
          <w14:textOutline w14:w="9525" w14:cap="rnd" w14:cmpd="sng" w14:algn="ctr">
            <w14:noFill/>
            <w14:prstDash w14:val="solid"/>
            <w14:bevel/>
          </w14:textOutline>
        </w:rPr>
        <w:t>du 1</w:t>
      </w:r>
      <w:r w:rsidR="006749AE" w:rsidRPr="006749AE">
        <w:rPr>
          <w:vertAlign w:val="superscript"/>
          <w14:textOutline w14:w="9525" w14:cap="rnd" w14:cmpd="sng" w14:algn="ctr">
            <w14:noFill/>
            <w14:prstDash w14:val="solid"/>
            <w14:bevel/>
          </w14:textOutline>
        </w:rPr>
        <w:t>er</w:t>
      </w:r>
      <w:r w:rsidR="006749AE">
        <w:rPr>
          <w14:textOutline w14:w="9525" w14:cap="rnd" w14:cmpd="sng" w14:algn="ctr">
            <w14:noFill/>
            <w14:prstDash w14:val="solid"/>
            <w14:bevel/>
          </w14:textOutline>
        </w:rPr>
        <w:t xml:space="preserve"> septembre au 1</w:t>
      </w:r>
      <w:r w:rsidR="006749AE" w:rsidRPr="006749AE">
        <w:rPr>
          <w:vertAlign w:val="superscript"/>
          <w14:textOutline w14:w="9525" w14:cap="rnd" w14:cmpd="sng" w14:algn="ctr">
            <w14:noFill/>
            <w14:prstDash w14:val="solid"/>
            <w14:bevel/>
          </w14:textOutline>
        </w:rPr>
        <w:t>er</w:t>
      </w:r>
      <w:r w:rsidR="006749AE">
        <w:rPr>
          <w14:textOutline w14:w="9525" w14:cap="rnd" w14:cmpd="sng" w14:algn="ctr">
            <w14:noFill/>
            <w14:prstDash w14:val="solid"/>
            <w14:bevel/>
          </w14:textOutline>
        </w:rPr>
        <w:t xml:space="preserve"> novembre de chaque année. </w:t>
      </w:r>
    </w:p>
    <w:p w14:paraId="37C597A4" w14:textId="3257451F" w:rsidR="00C01FB2" w:rsidRPr="00C01FB2" w:rsidRDefault="00B4423C" w:rsidP="00C01FB2">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lastRenderedPageBreak/>
        <w:t>Conditions d’attribution :</w:t>
      </w:r>
      <w:r>
        <w:rPr>
          <w:b/>
          <w:bCs/>
          <w:i/>
          <w:iCs/>
          <w14:textOutline w14:w="9525" w14:cap="rnd" w14:cmpd="sng" w14:algn="ctr">
            <w14:noFill/>
            <w14:prstDash w14:val="solid"/>
            <w14:bevel/>
          </w14:textOutline>
        </w:rPr>
        <w:t xml:space="preserve"> </w:t>
      </w:r>
      <w:r w:rsidR="006749AE">
        <w:rPr>
          <w14:textOutline w14:w="9525" w14:cap="rnd" w14:cmpd="sng" w14:algn="ctr">
            <w14:noFill/>
            <w14:prstDash w14:val="solid"/>
            <w14:bevel/>
          </w14:textOutline>
        </w:rPr>
        <w:t xml:space="preserve">Le projet doit être porté par la collectivité (intercommunalité ou commune) du département. La qualité artistique et l’intérêt du projet, le professionnalisme de la compagnie ou groupe, la viabilité budgétaire, </w:t>
      </w:r>
      <w:r w:rsidR="00A10C71">
        <w:rPr>
          <w14:textOutline w14:w="9525" w14:cap="rnd" w14:cmpd="sng" w14:algn="ctr">
            <w14:noFill/>
            <w14:prstDash w14:val="solid"/>
            <w14:bevel/>
          </w14:textOutline>
        </w:rPr>
        <w:t>l’implication financière forte, la multiplicité des actions sur le territoire, le respect des réglementations et la bonne rémunération de la compagnie seront des critères</w:t>
      </w:r>
      <w:r w:rsidR="00E80117">
        <w:rPr>
          <w14:textOutline w14:w="9525" w14:cap="rnd" w14:cmpd="sng" w14:algn="ctr">
            <w14:noFill/>
            <w14:prstDash w14:val="solid"/>
            <w14:bevel/>
          </w14:textOutline>
        </w:rPr>
        <w:t xml:space="preserve"> pour l’attribution de la subvention.</w:t>
      </w:r>
    </w:p>
    <w:p w14:paraId="496BED7F" w14:textId="643471AE" w:rsidR="00C01FB2" w:rsidRPr="00DC74CE" w:rsidRDefault="00C01FB2" w:rsidP="00B4423C">
      <w:pPr>
        <w:ind w:left="705"/>
        <w:jc w:val="both"/>
        <w:rPr>
          <w:b/>
          <w:bCs/>
          <w14:textOutline w14:w="9525" w14:cap="rnd" w14:cmpd="sng" w14:algn="ctr">
            <w14:noFill/>
            <w14:prstDash w14:val="solid"/>
            <w14:bevel/>
          </w14:textOutline>
        </w:rPr>
      </w:pPr>
      <w:r w:rsidRPr="000502CC">
        <w:rPr>
          <w:noProof/>
          <w:color w:val="44546A" w:themeColor="text2"/>
        </w:rPr>
        <mc:AlternateContent>
          <mc:Choice Requires="wps">
            <w:drawing>
              <wp:anchor distT="0" distB="0" distL="114300" distR="114300" simplePos="0" relativeHeight="251827200" behindDoc="0" locked="0" layoutInCell="1" allowOverlap="1" wp14:anchorId="66F2148C" wp14:editId="5A6C5162">
                <wp:simplePos x="0" y="0"/>
                <wp:positionH relativeFrom="margin">
                  <wp:posOffset>-577850</wp:posOffset>
                </wp:positionH>
                <wp:positionV relativeFrom="paragraph">
                  <wp:posOffset>88265</wp:posOffset>
                </wp:positionV>
                <wp:extent cx="6972300" cy="0"/>
                <wp:effectExtent l="0" t="0" r="0" b="0"/>
                <wp:wrapNone/>
                <wp:docPr id="218" name="Connecteur droit 218"/>
                <wp:cNvGraphicFramePr/>
                <a:graphic xmlns:a="http://schemas.openxmlformats.org/drawingml/2006/main">
                  <a:graphicData uri="http://schemas.microsoft.com/office/word/2010/wordprocessingShape">
                    <wps:wsp>
                      <wps:cNvCnPr/>
                      <wps:spPr>
                        <a:xfrm flipV="1">
                          <a:off x="0" y="0"/>
                          <a:ext cx="69723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A9AA3" id="Connecteur droit 218" o:spid="_x0000_s1026" style="position:absolute;flip:y;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5pt,6.95pt" to="50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" strokecolor="black [3200]" strokeweight="1.5pt">
                <v:stroke joinstyle="miter"/>
                <w10:wrap anchorx="margin"/>
              </v:line>
            </w:pict>
          </mc:Fallback>
        </mc:AlternateContent>
      </w:r>
    </w:p>
    <w:p w14:paraId="57F72388" w14:textId="337DD125" w:rsidR="00C01FB2" w:rsidRPr="0016747E" w:rsidRDefault="00C85509" w:rsidP="00C01FB2">
      <w:pPr>
        <w:jc w:val="both"/>
        <w:rPr>
          <w:rStyle w:val="Lienhypertexte"/>
          <w14:textOutline w14:w="9525" w14:cap="rnd" w14:cmpd="sng" w14:algn="ctr">
            <w14:noFill/>
            <w14:prstDash w14:val="solid"/>
            <w14:bevel/>
          </w14:textOutline>
        </w:rPr>
      </w:pPr>
      <w:r>
        <w:rPr>
          <w:noProof/>
        </w:rPr>
        <w:drawing>
          <wp:anchor distT="0" distB="0" distL="114300" distR="114300" simplePos="0" relativeHeight="251841536" behindDoc="0" locked="0" layoutInCell="1" allowOverlap="1" wp14:anchorId="5ACB984E" wp14:editId="03378EFC">
            <wp:simplePos x="0" y="0"/>
            <wp:positionH relativeFrom="margin">
              <wp:posOffset>-425450</wp:posOffset>
            </wp:positionH>
            <wp:positionV relativeFrom="paragraph">
              <wp:posOffset>137795</wp:posOffset>
            </wp:positionV>
            <wp:extent cx="781050" cy="488950"/>
            <wp:effectExtent l="0" t="0" r="0" b="6350"/>
            <wp:wrapThrough wrapText="bothSides">
              <wp:wrapPolygon edited="0">
                <wp:start x="0" y="0"/>
                <wp:lineTo x="0" y="21039"/>
                <wp:lineTo x="21073" y="21039"/>
                <wp:lineTo x="21073" y="0"/>
                <wp:lineTo x="0" y="0"/>
              </wp:wrapPolygon>
            </wp:wrapThrough>
            <wp:docPr id="225" name="Image 225"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 201" descr="Une image contenant texte, Police, Graphique,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1FB2">
        <w:rPr>
          <w:b/>
          <w:bCs/>
          <w:sz w:val="24"/>
          <w:szCs w:val="24"/>
          <w14:textOutline w14:w="9525" w14:cap="rnd" w14:cmpd="sng" w14:algn="ctr">
            <w14:noFill/>
            <w14:prstDash w14:val="solid"/>
            <w14:bevel/>
          </w14:textOutline>
        </w:rPr>
        <w:fldChar w:fldCharType="begin"/>
      </w:r>
      <w:r w:rsidR="00C01FB2">
        <w:rPr>
          <w:b/>
          <w:bCs/>
          <w:sz w:val="24"/>
          <w:szCs w:val="24"/>
          <w14:textOutline w14:w="9525" w14:cap="rnd" w14:cmpd="sng" w14:algn="ctr">
            <w14:noFill/>
            <w14:prstDash w14:val="solid"/>
            <w14:bevel/>
          </w14:textOutline>
        </w:rPr>
        <w:instrText>HYPERLINK "https://www.caf.fr/partenaires/ludotheque"</w:instrText>
      </w:r>
      <w:r w:rsidR="00C01FB2">
        <w:rPr>
          <w:b/>
          <w:bCs/>
          <w:sz w:val="24"/>
          <w:szCs w:val="24"/>
          <w14:textOutline w14:w="9525" w14:cap="rnd" w14:cmpd="sng" w14:algn="ctr">
            <w14:noFill/>
            <w14:prstDash w14:val="solid"/>
            <w14:bevel/>
          </w14:textOutline>
        </w:rPr>
      </w:r>
      <w:r w:rsidR="00C01FB2">
        <w:rPr>
          <w:b/>
          <w:bCs/>
          <w:sz w:val="24"/>
          <w:szCs w:val="24"/>
          <w14:textOutline w14:w="9525" w14:cap="rnd" w14:cmpd="sng" w14:algn="ctr">
            <w14:noFill/>
            <w14:prstDash w14:val="solid"/>
            <w14:bevel/>
          </w14:textOutline>
        </w:rPr>
        <w:fldChar w:fldCharType="separate"/>
      </w:r>
    </w:p>
    <w:p w14:paraId="3F1AEEB9" w14:textId="69457913" w:rsidR="00C01FB2" w:rsidRPr="0016747E" w:rsidRDefault="00C01FB2" w:rsidP="00C01FB2">
      <w:pPr>
        <w:ind w:left="705"/>
        <w:jc w:val="both"/>
        <w:rPr>
          <w:rStyle w:val="Lienhypertexte"/>
          <w:sz w:val="28"/>
          <w:szCs w:val="28"/>
          <w14:textOutline w14:w="9525" w14:cap="rnd" w14:cmpd="sng" w14:algn="ctr">
            <w14:noFill/>
            <w14:prstDash w14:val="solid"/>
            <w14:bevel/>
          </w14:textOutline>
        </w:rPr>
      </w:pPr>
      <w:r>
        <w:rPr>
          <w:rStyle w:val="Lienhypertexte"/>
          <w:b/>
          <w:bCs/>
          <w:sz w:val="24"/>
          <w:szCs w:val="24"/>
          <w14:textOutline w14:w="9525" w14:cap="rnd" w14:cmpd="sng" w14:algn="ctr">
            <w14:noFill/>
            <w14:prstDash w14:val="solid"/>
            <w14:bevel/>
          </w14:textOutline>
        </w:rPr>
        <w:t>CREATION D’UNE LUDOTHEQUE</w:t>
      </w:r>
    </w:p>
    <w:p w14:paraId="14C0DF17" w14:textId="11F65DEC" w:rsidR="00C01FB2" w:rsidRDefault="00C01FB2" w:rsidP="00C01FB2">
      <w:pPr>
        <w:ind w:left="705"/>
        <w:jc w:val="both"/>
        <w:rPr>
          <w14:textOutline w14:w="9525" w14:cap="rnd" w14:cmpd="sng" w14:algn="ctr">
            <w14:noFill/>
            <w14:prstDash w14:val="solid"/>
            <w14:bevel/>
          </w14:textOutline>
        </w:rPr>
      </w:pPr>
      <w:r>
        <w:rPr>
          <w:b/>
          <w:bCs/>
          <w:sz w:val="24"/>
          <w:szCs w:val="24"/>
          <w14:textOutline w14:w="9525" w14:cap="rnd" w14:cmpd="sng" w14:algn="ctr">
            <w14:noFill/>
            <w14:prstDash w14:val="solid"/>
            <w14:bevel/>
          </w14:textOutline>
        </w:rPr>
        <w:fldChar w:fldCharType="end"/>
      </w:r>
      <w:r w:rsidRPr="00C01FB2">
        <w:rPr>
          <w:b/>
          <w:bCs/>
          <w:i/>
          <w:iCs/>
          <w14:textOutline w14:w="9525" w14:cap="rnd" w14:cmpd="sng" w14:algn="ctr">
            <w14:noFill/>
            <w14:prstDash w14:val="solid"/>
            <w14:bevel/>
          </w14:textOutline>
        </w:rPr>
        <w:t xml:space="preserve"> </w:t>
      </w:r>
      <w:r w:rsidRPr="009478A7">
        <w:rPr>
          <w:b/>
          <w:bCs/>
          <w:i/>
          <w:iCs/>
          <w14:textOutline w14:w="9525" w14:cap="rnd" w14:cmpd="sng" w14:algn="ctr">
            <w14:noFill/>
            <w14:prstDash w14:val="solid"/>
            <w14:bevel/>
          </w14:textOutline>
        </w:rPr>
        <w:t>Pour qui</w:t>
      </w:r>
      <w:r>
        <w:rPr>
          <w:b/>
          <w:bCs/>
          <w:i/>
          <w:iCs/>
          <w14:textOutline w14:w="9525" w14:cap="rnd" w14:cmpd="sng" w14:algn="ctr">
            <w14:noFill/>
            <w14:prstDash w14:val="solid"/>
            <w14:bevel/>
          </w14:textOutline>
        </w:rPr>
        <w:t> ?</w:t>
      </w:r>
      <w:r w:rsidRPr="009478A7">
        <w:rPr>
          <w:b/>
          <w:bCs/>
          <w:i/>
          <w:iCs/>
          <w14:textOutline w14:w="9525" w14:cap="rnd" w14:cmpd="sng" w14:algn="ctr">
            <w14:noFill/>
            <w14:prstDash w14:val="solid"/>
            <w14:bevel/>
          </w14:textOutline>
        </w:rPr>
        <w:t> :</w:t>
      </w:r>
      <w:r w:rsidRPr="009478A7">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Les communes et intercommunalités qui</w:t>
      </w:r>
      <w:r w:rsidRPr="006749AE">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veulent créer un lieu ludothèque en</w:t>
      </w:r>
      <w:r w:rsidRPr="006749AE">
        <w:rPr>
          <w14:textOutline w14:w="9525" w14:cap="rnd" w14:cmpd="sng" w14:algn="ctr">
            <w14:noFill/>
            <w14:prstDash w14:val="solid"/>
            <w14:bevel/>
          </w14:textOutline>
        </w:rPr>
        <w:t xml:space="preserve"> Loire-Atlantique.</w:t>
      </w:r>
    </w:p>
    <w:p w14:paraId="463B235D" w14:textId="743659B8" w:rsidR="00C01FB2" w:rsidRDefault="00C01FB2" w:rsidP="00C01FB2">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Comment ?</w:t>
      </w:r>
      <w:r w:rsidRPr="009478A7">
        <w:rPr>
          <w:i/>
          <w:iCs/>
          <w14:textOutline w14:w="9525" w14:cap="rnd" w14:cmpd="sng" w14:algn="ctr">
            <w14:noFill/>
            <w14:prstDash w14:val="solid"/>
            <w14:bevel/>
          </w14:textOutline>
        </w:rPr>
        <w:t> :</w:t>
      </w:r>
      <w:r>
        <w:rPr>
          <w:i/>
          <w:iCs/>
          <w14:textOutline w14:w="9525" w14:cap="rnd" w14:cmpd="sng" w14:algn="ctr">
            <w14:noFill/>
            <w14:prstDash w14:val="solid"/>
            <w14:bevel/>
          </w14:textOutline>
        </w:rPr>
        <w:t xml:space="preserve"> </w:t>
      </w:r>
      <w:r w:rsidR="00FE7911">
        <w:rPr>
          <w14:textOutline w14:w="9525" w14:cap="rnd" w14:cmpd="sng" w14:algn="ctr">
            <w14:noFill/>
            <w14:prstDash w14:val="solid"/>
            <w14:bevel/>
          </w14:textOutline>
        </w:rPr>
        <w:t>Signature de la collectivité d’une Convention Territoriale Globale (</w:t>
      </w:r>
      <w:proofErr w:type="spellStart"/>
      <w:r w:rsidR="00FE7911">
        <w:rPr>
          <w14:textOutline w14:w="9525" w14:cap="rnd" w14:cmpd="sng" w14:algn="ctr">
            <w14:noFill/>
            <w14:prstDash w14:val="solid"/>
            <w14:bevel/>
          </w14:textOutline>
        </w:rPr>
        <w:t>Ctg</w:t>
      </w:r>
      <w:proofErr w:type="spellEnd"/>
      <w:r w:rsidR="00FE7911">
        <w:rPr>
          <w14:textOutline w14:w="9525" w14:cap="rnd" w14:cmpd="sng" w14:algn="ctr">
            <w14:noFill/>
            <w14:prstDash w14:val="solid"/>
            <w14:bevel/>
          </w14:textOutline>
        </w:rPr>
        <w:t xml:space="preserve">) pour construire un projet social sur un territoire. Elle est valable pendant 5 ans. </w:t>
      </w:r>
      <w:r>
        <w:rPr>
          <w14:textOutline w14:w="9525" w14:cap="rnd" w14:cmpd="sng" w14:algn="ctr">
            <w14:noFill/>
            <w14:prstDash w14:val="solid"/>
            <w14:bevel/>
          </w14:textOutline>
        </w:rPr>
        <w:t xml:space="preserve"> </w:t>
      </w:r>
    </w:p>
    <w:p w14:paraId="65C86E7D" w14:textId="5E2684ED" w:rsidR="00C01FB2" w:rsidRPr="00C01FB2" w:rsidRDefault="00C01FB2" w:rsidP="00C01FB2">
      <w:pPr>
        <w:ind w:left="705"/>
        <w:jc w:val="both"/>
        <w:rPr>
          <w14:textOutline w14:w="9525" w14:cap="rnd" w14:cmpd="sng" w14:algn="ctr">
            <w14:noFill/>
            <w14:prstDash w14:val="solid"/>
            <w14:bevel/>
          </w14:textOutline>
        </w:rPr>
      </w:pPr>
      <w:r w:rsidRPr="009478A7">
        <w:rPr>
          <w:b/>
          <w:bCs/>
          <w:i/>
          <w:iCs/>
          <w14:textOutline w14:w="9525" w14:cap="rnd" w14:cmpd="sng" w14:algn="ctr">
            <w14:noFill/>
            <w14:prstDash w14:val="solid"/>
            <w14:bevel/>
          </w14:textOutline>
        </w:rPr>
        <w:t>Conditions d’attribution :</w:t>
      </w:r>
      <w:r>
        <w:rPr>
          <w:b/>
          <w:bCs/>
          <w:i/>
          <w:iCs/>
          <w14:textOutline w14:w="9525" w14:cap="rnd" w14:cmpd="sng" w14:algn="ctr">
            <w14:noFill/>
            <w14:prstDash w14:val="solid"/>
            <w14:bevel/>
          </w14:textOutline>
        </w:rPr>
        <w:t xml:space="preserve"> </w:t>
      </w:r>
      <w:r w:rsidR="00FE7911">
        <w:t>Toutes les heures d’ouverture au public sont éligibles à l’aide au fonctionnement des ludothèques hormis les heures exclusivement réservées à des « scolaires »</w:t>
      </w:r>
      <w:r w:rsidR="00FE7911">
        <w:t>. Le financement moyen est de 6000 €/action.</w:t>
      </w:r>
    </w:p>
    <w:p w14:paraId="5936B095" w14:textId="5543AB18" w:rsidR="00415635" w:rsidRDefault="00C01FB2" w:rsidP="00C01FB2">
      <w:pPr>
        <w:ind w:left="705"/>
        <w:jc w:val="both"/>
        <w:rPr>
          <w14:textOutline w14:w="9525" w14:cap="rnd" w14:cmpd="sng" w14:algn="ctr">
            <w14:noFill/>
            <w14:prstDash w14:val="solid"/>
            <w14:bevel/>
          </w14:textOutline>
        </w:rPr>
      </w:pPr>
      <w:r w:rsidRPr="0016747E">
        <w:rPr>
          <w:rStyle w:val="Lienhypertexte"/>
          <w:noProof/>
        </w:rPr>
        <mc:AlternateContent>
          <mc:Choice Requires="wps">
            <w:drawing>
              <wp:anchor distT="0" distB="0" distL="114300" distR="114300" simplePos="0" relativeHeight="251810816" behindDoc="0" locked="0" layoutInCell="1" allowOverlap="1" wp14:anchorId="0611FE07" wp14:editId="219C8930">
                <wp:simplePos x="0" y="0"/>
                <wp:positionH relativeFrom="margin">
                  <wp:posOffset>12065</wp:posOffset>
                </wp:positionH>
                <wp:positionV relativeFrom="paragraph">
                  <wp:posOffset>133985</wp:posOffset>
                </wp:positionV>
                <wp:extent cx="6143625" cy="1790700"/>
                <wp:effectExtent l="0" t="0" r="28575" b="19050"/>
                <wp:wrapNone/>
                <wp:docPr id="206" name="ZoneTexte 3"/>
                <wp:cNvGraphicFramePr/>
                <a:graphic xmlns:a="http://schemas.openxmlformats.org/drawingml/2006/main">
                  <a:graphicData uri="http://schemas.microsoft.com/office/word/2010/wordprocessingShape">
                    <wps:wsp>
                      <wps:cNvSpPr txBox="1"/>
                      <wps:spPr>
                        <a:xfrm>
                          <a:off x="0" y="0"/>
                          <a:ext cx="6143625" cy="1790700"/>
                        </a:xfrm>
                        <a:prstGeom prst="rect">
                          <a:avLst/>
                        </a:prstGeom>
                        <a:noFill/>
                        <a:ln>
                          <a:solidFill>
                            <a:srgbClr val="002060"/>
                          </a:solidFill>
                        </a:ln>
                      </wps:spPr>
                      <wps:txbx>
                        <w:txbxContent>
                          <w:p w14:paraId="0098B641" w14:textId="77777777" w:rsidR="00B4423C" w:rsidRPr="001C61EC" w:rsidRDefault="00B4423C" w:rsidP="00B4423C">
                            <w:pPr>
                              <w:jc w:val="both"/>
                              <w:rPr>
                                <w:rFonts w:hAnsi="Calibri"/>
                                <w:b/>
                                <w:bCs/>
                                <w:color w:val="002060"/>
                                <w:kern w:val="24"/>
                              </w:rPr>
                            </w:pPr>
                            <w:r>
                              <w:rPr>
                                <w:rFonts w:hAnsi="Calibri"/>
                                <w:b/>
                                <w:bCs/>
                                <w:color w:val="002060"/>
                                <w:kern w:val="24"/>
                              </w:rPr>
                              <w:t xml:space="preserve">Faire une demande de subvention – quand acceptée - permet à une bibliothèque d’avoir des moyens plus importants pour mener des projets autour d’un projet défini, et peut aider à porter de façon plus puissante les axes de travail définis par les PCSES ou les schémas de lecture publique intercommunaux. </w:t>
                            </w:r>
                          </w:p>
                          <w:p w14:paraId="7D9496A7" w14:textId="77777777" w:rsidR="00B4423C" w:rsidRDefault="00B4423C" w:rsidP="00B4423C">
                            <w:pPr>
                              <w:jc w:val="both"/>
                              <w:rPr>
                                <w:rFonts w:hAnsi="Calibri"/>
                                <w:b/>
                                <w:bCs/>
                                <w:color w:val="002060"/>
                                <w:kern w:val="24"/>
                              </w:rPr>
                            </w:pPr>
                            <w:r>
                              <w:rPr>
                                <w:rFonts w:hAnsi="Calibri"/>
                                <w:b/>
                                <w:bCs/>
                                <w:color w:val="002060"/>
                                <w:kern w:val="24"/>
                              </w:rPr>
                              <w:t xml:space="preserve">Attention cependant : la subvention est versée à la collectivité demandeuse. Il convient de vérifier auprès de sa tutelle que les moyens supplémentaires seront bien alloués à la bibliothèque. </w:t>
                            </w:r>
                          </w:p>
                          <w:p w14:paraId="486489F7" w14:textId="77777777" w:rsidR="00B4423C" w:rsidRDefault="00B4423C" w:rsidP="00B4423C">
                            <w:pPr>
                              <w:jc w:val="both"/>
                              <w:rPr>
                                <w:rFonts w:hAnsi="Calibri"/>
                                <w:b/>
                                <w:bCs/>
                                <w:color w:val="002060"/>
                                <w:kern w:val="24"/>
                              </w:rPr>
                            </w:pPr>
                            <w:r>
                              <w:rPr>
                                <w:rFonts w:hAnsi="Calibri"/>
                                <w:b/>
                                <w:bCs/>
                                <w:color w:val="002060"/>
                                <w:kern w:val="24"/>
                              </w:rPr>
                              <w:t>Cette fiche concerne avant tout les dispositifs possibles pour les bibliothèques de Loire-Atlantique. D’autres dispositifs existent portés par les départements et les régions pour leurs territoires propres.</w:t>
                            </w:r>
                          </w:p>
                          <w:p w14:paraId="540DB381" w14:textId="77777777" w:rsidR="00B4423C" w:rsidRPr="001C61EC" w:rsidRDefault="00B4423C" w:rsidP="00B4423C">
                            <w:pPr>
                              <w:jc w:val="both"/>
                              <w:rPr>
                                <w:rFonts w:hAnsi="Calibri"/>
                                <w:b/>
                                <w:bCs/>
                                <w:color w:val="002060"/>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611FE07" id="_x0000_t202" coordsize="21600,21600" o:spt="202" path="m,l,21600r21600,l21600,xe">
                <v:stroke joinstyle="miter"/>
                <v:path gradientshapeok="t" o:connecttype="rect"/>
              </v:shapetype>
              <v:shape id="ZoneTexte 3" o:spid="_x0000_s1026" type="#_x0000_t202" style="position:absolute;left:0;text-align:left;margin-left:.95pt;margin-top:10.55pt;width:483.75pt;height:141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" filled="f" strokecolor="#002060">
                <v:textbox>
                  <w:txbxContent>
                    <w:p w14:paraId="0098B641" w14:textId="77777777" w:rsidR="00B4423C" w:rsidRPr="001C61EC" w:rsidRDefault="00B4423C" w:rsidP="00B4423C">
                      <w:pPr>
                        <w:jc w:val="both"/>
                        <w:rPr>
                          <w:rFonts w:hAnsi="Calibri"/>
                          <w:b/>
                          <w:bCs/>
                          <w:color w:val="002060"/>
                          <w:kern w:val="24"/>
                        </w:rPr>
                      </w:pPr>
                      <w:r>
                        <w:rPr>
                          <w:rFonts w:hAnsi="Calibri"/>
                          <w:b/>
                          <w:bCs/>
                          <w:color w:val="002060"/>
                          <w:kern w:val="24"/>
                        </w:rPr>
                        <w:t xml:space="preserve">Faire une demande de subvention – quand acceptée - permet à une bibliothèque d’avoir des moyens plus importants pour mener des projets autour d’un projet défini, et peut aider à porter de façon plus puissante les axes de travail définis par les PCSES ou les schémas de lecture publique intercommunaux. </w:t>
                      </w:r>
                    </w:p>
                    <w:p w14:paraId="7D9496A7" w14:textId="77777777" w:rsidR="00B4423C" w:rsidRDefault="00B4423C" w:rsidP="00B4423C">
                      <w:pPr>
                        <w:jc w:val="both"/>
                        <w:rPr>
                          <w:rFonts w:hAnsi="Calibri"/>
                          <w:b/>
                          <w:bCs/>
                          <w:color w:val="002060"/>
                          <w:kern w:val="24"/>
                        </w:rPr>
                      </w:pPr>
                      <w:r>
                        <w:rPr>
                          <w:rFonts w:hAnsi="Calibri"/>
                          <w:b/>
                          <w:bCs/>
                          <w:color w:val="002060"/>
                          <w:kern w:val="24"/>
                        </w:rPr>
                        <w:t xml:space="preserve">Attention cependant : la subvention est versée à la collectivité demandeuse. Il convient de vérifier auprès de sa tutelle que les moyens supplémentaires seront bien alloués à la bibliothèque. </w:t>
                      </w:r>
                    </w:p>
                    <w:p w14:paraId="486489F7" w14:textId="77777777" w:rsidR="00B4423C" w:rsidRDefault="00B4423C" w:rsidP="00B4423C">
                      <w:pPr>
                        <w:jc w:val="both"/>
                        <w:rPr>
                          <w:rFonts w:hAnsi="Calibri"/>
                          <w:b/>
                          <w:bCs/>
                          <w:color w:val="002060"/>
                          <w:kern w:val="24"/>
                        </w:rPr>
                      </w:pPr>
                      <w:r>
                        <w:rPr>
                          <w:rFonts w:hAnsi="Calibri"/>
                          <w:b/>
                          <w:bCs/>
                          <w:color w:val="002060"/>
                          <w:kern w:val="24"/>
                        </w:rPr>
                        <w:t>Cette fiche concerne avant tout les dispositifs possibles pour les bibliothèques de Loire-Atlantique. D’autres dispositifs existent portés par les départements et les régions pour leurs territoires propres.</w:t>
                      </w:r>
                    </w:p>
                    <w:p w14:paraId="540DB381" w14:textId="77777777" w:rsidR="00B4423C" w:rsidRPr="001C61EC" w:rsidRDefault="00B4423C" w:rsidP="00B4423C">
                      <w:pPr>
                        <w:jc w:val="both"/>
                        <w:rPr>
                          <w:rFonts w:hAnsi="Calibri"/>
                          <w:b/>
                          <w:bCs/>
                          <w:color w:val="002060"/>
                          <w:kern w:val="24"/>
                        </w:rPr>
                      </w:pPr>
                    </w:p>
                  </w:txbxContent>
                </v:textbox>
                <w10:wrap anchorx="margin"/>
              </v:shape>
            </w:pict>
          </mc:Fallback>
        </mc:AlternateContent>
      </w:r>
    </w:p>
    <w:sectPr w:rsidR="00415635">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5902" w14:textId="77777777" w:rsidR="00A71E12" w:rsidRDefault="00A71E12" w:rsidP="00A71E12">
      <w:pPr>
        <w:spacing w:after="0" w:line="240" w:lineRule="auto"/>
      </w:pPr>
      <w:r>
        <w:separator/>
      </w:r>
    </w:p>
  </w:endnote>
  <w:endnote w:type="continuationSeparator" w:id="0">
    <w:p w14:paraId="0C9C9FA6" w14:textId="77777777" w:rsidR="00A71E12" w:rsidRDefault="00A71E12" w:rsidP="00A7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AED5" w14:textId="77777777" w:rsidR="00A71E12" w:rsidRDefault="00A71E12" w:rsidP="00A71E12">
      <w:pPr>
        <w:spacing w:after="0" w:line="240" w:lineRule="auto"/>
      </w:pPr>
      <w:r>
        <w:separator/>
      </w:r>
    </w:p>
  </w:footnote>
  <w:footnote w:type="continuationSeparator" w:id="0">
    <w:p w14:paraId="59FA7CB5" w14:textId="77777777" w:rsidR="00A71E12" w:rsidRDefault="00A71E12" w:rsidP="00A71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E045" w14:textId="7F036502" w:rsidR="00A71E12" w:rsidRDefault="00A71E12">
    <w:pPr>
      <w:pStyle w:val="En-tte"/>
    </w:pPr>
    <w:r>
      <w:rPr>
        <w:noProof/>
      </w:rPr>
      <w:drawing>
        <wp:anchor distT="0" distB="0" distL="114300" distR="114300" simplePos="0" relativeHeight="251658240" behindDoc="1" locked="0" layoutInCell="1" allowOverlap="1" wp14:anchorId="4046ECD8" wp14:editId="1615B19A">
          <wp:simplePos x="0" y="0"/>
          <wp:positionH relativeFrom="column">
            <wp:posOffset>5358130</wp:posOffset>
          </wp:positionH>
          <wp:positionV relativeFrom="paragraph">
            <wp:posOffset>-316230</wp:posOffset>
          </wp:positionV>
          <wp:extent cx="866775" cy="476096"/>
          <wp:effectExtent l="0" t="0" r="0" b="635"/>
          <wp:wrapTight wrapText="bothSides">
            <wp:wrapPolygon edited="0">
              <wp:start x="3798" y="0"/>
              <wp:lineTo x="0" y="1730"/>
              <wp:lineTo x="0" y="6056"/>
              <wp:lineTo x="1899" y="20764"/>
              <wp:lineTo x="4273" y="20764"/>
              <wp:lineTo x="20888" y="19899"/>
              <wp:lineTo x="20888" y="1730"/>
              <wp:lineTo x="13767" y="0"/>
              <wp:lineTo x="3798" y="0"/>
            </wp:wrapPolygon>
          </wp:wrapTight>
          <wp:docPr id="2"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66775" cy="4760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1EC"/>
    <w:multiLevelType w:val="hybridMultilevel"/>
    <w:tmpl w:val="E55A6FB4"/>
    <w:lvl w:ilvl="0" w:tplc="11C4D3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35C97"/>
    <w:multiLevelType w:val="hybridMultilevel"/>
    <w:tmpl w:val="88DCF020"/>
    <w:lvl w:ilvl="0" w:tplc="8A1856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6217BA"/>
    <w:multiLevelType w:val="hybridMultilevel"/>
    <w:tmpl w:val="63C6398A"/>
    <w:lvl w:ilvl="0" w:tplc="836C65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F202F3"/>
    <w:multiLevelType w:val="hybridMultilevel"/>
    <w:tmpl w:val="8DF69E2C"/>
    <w:lvl w:ilvl="0" w:tplc="84A4E85E">
      <w:start w:val="1"/>
      <w:numFmt w:val="bullet"/>
      <w:lvlText w:val=""/>
      <w:lvlJc w:val="left"/>
      <w:pPr>
        <w:tabs>
          <w:tab w:val="num" w:pos="720"/>
        </w:tabs>
        <w:ind w:left="720" w:hanging="360"/>
      </w:pPr>
      <w:rPr>
        <w:rFonts w:ascii="Wingdings 3" w:hAnsi="Wingdings 3" w:hint="default"/>
      </w:rPr>
    </w:lvl>
    <w:lvl w:ilvl="1" w:tplc="1D8E3B4A" w:tentative="1">
      <w:start w:val="1"/>
      <w:numFmt w:val="bullet"/>
      <w:lvlText w:val=""/>
      <w:lvlJc w:val="left"/>
      <w:pPr>
        <w:tabs>
          <w:tab w:val="num" w:pos="1440"/>
        </w:tabs>
        <w:ind w:left="1440" w:hanging="360"/>
      </w:pPr>
      <w:rPr>
        <w:rFonts w:ascii="Wingdings 3" w:hAnsi="Wingdings 3" w:hint="default"/>
      </w:rPr>
    </w:lvl>
    <w:lvl w:ilvl="2" w:tplc="F0B63652" w:tentative="1">
      <w:start w:val="1"/>
      <w:numFmt w:val="bullet"/>
      <w:lvlText w:val=""/>
      <w:lvlJc w:val="left"/>
      <w:pPr>
        <w:tabs>
          <w:tab w:val="num" w:pos="2160"/>
        </w:tabs>
        <w:ind w:left="2160" w:hanging="360"/>
      </w:pPr>
      <w:rPr>
        <w:rFonts w:ascii="Wingdings 3" w:hAnsi="Wingdings 3" w:hint="default"/>
      </w:rPr>
    </w:lvl>
    <w:lvl w:ilvl="3" w:tplc="6212C876" w:tentative="1">
      <w:start w:val="1"/>
      <w:numFmt w:val="bullet"/>
      <w:lvlText w:val=""/>
      <w:lvlJc w:val="left"/>
      <w:pPr>
        <w:tabs>
          <w:tab w:val="num" w:pos="2880"/>
        </w:tabs>
        <w:ind w:left="2880" w:hanging="360"/>
      </w:pPr>
      <w:rPr>
        <w:rFonts w:ascii="Wingdings 3" w:hAnsi="Wingdings 3" w:hint="default"/>
      </w:rPr>
    </w:lvl>
    <w:lvl w:ilvl="4" w:tplc="DC10D3BC" w:tentative="1">
      <w:start w:val="1"/>
      <w:numFmt w:val="bullet"/>
      <w:lvlText w:val=""/>
      <w:lvlJc w:val="left"/>
      <w:pPr>
        <w:tabs>
          <w:tab w:val="num" w:pos="3600"/>
        </w:tabs>
        <w:ind w:left="3600" w:hanging="360"/>
      </w:pPr>
      <w:rPr>
        <w:rFonts w:ascii="Wingdings 3" w:hAnsi="Wingdings 3" w:hint="default"/>
      </w:rPr>
    </w:lvl>
    <w:lvl w:ilvl="5" w:tplc="7726481C" w:tentative="1">
      <w:start w:val="1"/>
      <w:numFmt w:val="bullet"/>
      <w:lvlText w:val=""/>
      <w:lvlJc w:val="left"/>
      <w:pPr>
        <w:tabs>
          <w:tab w:val="num" w:pos="4320"/>
        </w:tabs>
        <w:ind w:left="4320" w:hanging="360"/>
      </w:pPr>
      <w:rPr>
        <w:rFonts w:ascii="Wingdings 3" w:hAnsi="Wingdings 3" w:hint="default"/>
      </w:rPr>
    </w:lvl>
    <w:lvl w:ilvl="6" w:tplc="DC80B6E2" w:tentative="1">
      <w:start w:val="1"/>
      <w:numFmt w:val="bullet"/>
      <w:lvlText w:val=""/>
      <w:lvlJc w:val="left"/>
      <w:pPr>
        <w:tabs>
          <w:tab w:val="num" w:pos="5040"/>
        </w:tabs>
        <w:ind w:left="5040" w:hanging="360"/>
      </w:pPr>
      <w:rPr>
        <w:rFonts w:ascii="Wingdings 3" w:hAnsi="Wingdings 3" w:hint="default"/>
      </w:rPr>
    </w:lvl>
    <w:lvl w:ilvl="7" w:tplc="A73C5B84" w:tentative="1">
      <w:start w:val="1"/>
      <w:numFmt w:val="bullet"/>
      <w:lvlText w:val=""/>
      <w:lvlJc w:val="left"/>
      <w:pPr>
        <w:tabs>
          <w:tab w:val="num" w:pos="5760"/>
        </w:tabs>
        <w:ind w:left="5760" w:hanging="360"/>
      </w:pPr>
      <w:rPr>
        <w:rFonts w:ascii="Wingdings 3" w:hAnsi="Wingdings 3" w:hint="default"/>
      </w:rPr>
    </w:lvl>
    <w:lvl w:ilvl="8" w:tplc="5212F29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5916F8F"/>
    <w:multiLevelType w:val="hybridMultilevel"/>
    <w:tmpl w:val="71343DD8"/>
    <w:lvl w:ilvl="0" w:tplc="9E48D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107545"/>
    <w:multiLevelType w:val="hybridMultilevel"/>
    <w:tmpl w:val="1A488B6A"/>
    <w:lvl w:ilvl="0" w:tplc="81400E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D0409B"/>
    <w:multiLevelType w:val="hybridMultilevel"/>
    <w:tmpl w:val="3CB0B734"/>
    <w:lvl w:ilvl="0" w:tplc="71FE82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3D0FA4"/>
    <w:multiLevelType w:val="hybridMultilevel"/>
    <w:tmpl w:val="424E36D4"/>
    <w:lvl w:ilvl="0" w:tplc="E242B2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7933FF"/>
    <w:multiLevelType w:val="multilevel"/>
    <w:tmpl w:val="E900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84806"/>
    <w:multiLevelType w:val="hybridMultilevel"/>
    <w:tmpl w:val="D2F8316E"/>
    <w:lvl w:ilvl="0" w:tplc="B680F83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E5320A"/>
    <w:multiLevelType w:val="hybridMultilevel"/>
    <w:tmpl w:val="5D1C71DA"/>
    <w:lvl w:ilvl="0" w:tplc="589E14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3A368F"/>
    <w:multiLevelType w:val="hybridMultilevel"/>
    <w:tmpl w:val="C7021568"/>
    <w:lvl w:ilvl="0" w:tplc="16C4AC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AD3FAF"/>
    <w:multiLevelType w:val="hybridMultilevel"/>
    <w:tmpl w:val="43E41536"/>
    <w:lvl w:ilvl="0" w:tplc="5A06F1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C86DBE"/>
    <w:multiLevelType w:val="multilevel"/>
    <w:tmpl w:val="A37E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91119"/>
    <w:multiLevelType w:val="hybridMultilevel"/>
    <w:tmpl w:val="36CCA984"/>
    <w:lvl w:ilvl="0" w:tplc="64F460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F94AD4"/>
    <w:multiLevelType w:val="hybridMultilevel"/>
    <w:tmpl w:val="1132EFDA"/>
    <w:lvl w:ilvl="0" w:tplc="9D0EA4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D56BA6"/>
    <w:multiLevelType w:val="hybridMultilevel"/>
    <w:tmpl w:val="DF0C544A"/>
    <w:lvl w:ilvl="0" w:tplc="774863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09374B"/>
    <w:multiLevelType w:val="hybridMultilevel"/>
    <w:tmpl w:val="E2F457D6"/>
    <w:lvl w:ilvl="0" w:tplc="1C14B2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EE6130"/>
    <w:multiLevelType w:val="hybridMultilevel"/>
    <w:tmpl w:val="0D76B2D6"/>
    <w:lvl w:ilvl="0" w:tplc="01FC8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9576419">
    <w:abstractNumId w:val="18"/>
  </w:num>
  <w:num w:numId="2" w16cid:durableId="1185368412">
    <w:abstractNumId w:val="17"/>
  </w:num>
  <w:num w:numId="3" w16cid:durableId="162136849">
    <w:abstractNumId w:val="2"/>
  </w:num>
  <w:num w:numId="4" w16cid:durableId="748159324">
    <w:abstractNumId w:val="4"/>
  </w:num>
  <w:num w:numId="5" w16cid:durableId="46808312">
    <w:abstractNumId w:val="12"/>
  </w:num>
  <w:num w:numId="6" w16cid:durableId="1764376367">
    <w:abstractNumId w:val="14"/>
  </w:num>
  <w:num w:numId="7" w16cid:durableId="1206912201">
    <w:abstractNumId w:val="16"/>
  </w:num>
  <w:num w:numId="8" w16cid:durableId="691683716">
    <w:abstractNumId w:val="10"/>
  </w:num>
  <w:num w:numId="9" w16cid:durableId="1847473999">
    <w:abstractNumId w:val="0"/>
  </w:num>
  <w:num w:numId="10" w16cid:durableId="161823559">
    <w:abstractNumId w:val="5"/>
  </w:num>
  <w:num w:numId="11" w16cid:durableId="822164037">
    <w:abstractNumId w:val="6"/>
  </w:num>
  <w:num w:numId="12" w16cid:durableId="704448160">
    <w:abstractNumId w:val="15"/>
  </w:num>
  <w:num w:numId="13" w16cid:durableId="1202018042">
    <w:abstractNumId w:val="11"/>
  </w:num>
  <w:num w:numId="14" w16cid:durableId="1726758181">
    <w:abstractNumId w:val="7"/>
  </w:num>
  <w:num w:numId="15" w16cid:durableId="959848074">
    <w:abstractNumId w:val="1"/>
  </w:num>
  <w:num w:numId="16" w16cid:durableId="503015269">
    <w:abstractNumId w:val="3"/>
  </w:num>
  <w:num w:numId="17" w16cid:durableId="1272972149">
    <w:abstractNumId w:val="9"/>
  </w:num>
  <w:num w:numId="18" w16cid:durableId="76441089">
    <w:abstractNumId w:val="8"/>
  </w:num>
  <w:num w:numId="19" w16cid:durableId="10392855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12"/>
    <w:rsid w:val="000205F4"/>
    <w:rsid w:val="00025A3B"/>
    <w:rsid w:val="00044A69"/>
    <w:rsid w:val="000502CC"/>
    <w:rsid w:val="000739AF"/>
    <w:rsid w:val="0014095A"/>
    <w:rsid w:val="0016747E"/>
    <w:rsid w:val="00180932"/>
    <w:rsid w:val="00196AEF"/>
    <w:rsid w:val="00197E7B"/>
    <w:rsid w:val="001C61EC"/>
    <w:rsid w:val="001D1833"/>
    <w:rsid w:val="001E04F1"/>
    <w:rsid w:val="001E232C"/>
    <w:rsid w:val="001E72DE"/>
    <w:rsid w:val="001F4D79"/>
    <w:rsid w:val="00282EE7"/>
    <w:rsid w:val="00370EC9"/>
    <w:rsid w:val="003A1BB1"/>
    <w:rsid w:val="003A6612"/>
    <w:rsid w:val="003C4C31"/>
    <w:rsid w:val="003E4286"/>
    <w:rsid w:val="00401148"/>
    <w:rsid w:val="00415635"/>
    <w:rsid w:val="00417EBC"/>
    <w:rsid w:val="00431434"/>
    <w:rsid w:val="00442338"/>
    <w:rsid w:val="00491AA7"/>
    <w:rsid w:val="004B57B4"/>
    <w:rsid w:val="004F1490"/>
    <w:rsid w:val="004F50CD"/>
    <w:rsid w:val="00516A40"/>
    <w:rsid w:val="00530A9C"/>
    <w:rsid w:val="005C2F23"/>
    <w:rsid w:val="005E6AAC"/>
    <w:rsid w:val="006043E0"/>
    <w:rsid w:val="00636D8E"/>
    <w:rsid w:val="00643633"/>
    <w:rsid w:val="006749AE"/>
    <w:rsid w:val="006E5F07"/>
    <w:rsid w:val="0074648C"/>
    <w:rsid w:val="0074728A"/>
    <w:rsid w:val="00767C30"/>
    <w:rsid w:val="007E3D1D"/>
    <w:rsid w:val="00800659"/>
    <w:rsid w:val="00875FAE"/>
    <w:rsid w:val="00905B03"/>
    <w:rsid w:val="00905FC0"/>
    <w:rsid w:val="009478A7"/>
    <w:rsid w:val="009742C1"/>
    <w:rsid w:val="00A10C71"/>
    <w:rsid w:val="00A17103"/>
    <w:rsid w:val="00A620DA"/>
    <w:rsid w:val="00A71E12"/>
    <w:rsid w:val="00A72C46"/>
    <w:rsid w:val="00A920F9"/>
    <w:rsid w:val="00AE55C7"/>
    <w:rsid w:val="00B01251"/>
    <w:rsid w:val="00B047FE"/>
    <w:rsid w:val="00B4423C"/>
    <w:rsid w:val="00B64CD3"/>
    <w:rsid w:val="00B914FE"/>
    <w:rsid w:val="00BA54D3"/>
    <w:rsid w:val="00C01FB2"/>
    <w:rsid w:val="00C04334"/>
    <w:rsid w:val="00C049B0"/>
    <w:rsid w:val="00C46CFB"/>
    <w:rsid w:val="00C6581A"/>
    <w:rsid w:val="00C85509"/>
    <w:rsid w:val="00CA1308"/>
    <w:rsid w:val="00D26E08"/>
    <w:rsid w:val="00D46D5C"/>
    <w:rsid w:val="00D632AC"/>
    <w:rsid w:val="00D77D5D"/>
    <w:rsid w:val="00DC74CE"/>
    <w:rsid w:val="00DD3463"/>
    <w:rsid w:val="00DE2796"/>
    <w:rsid w:val="00E55103"/>
    <w:rsid w:val="00E80117"/>
    <w:rsid w:val="00E95388"/>
    <w:rsid w:val="00EB629A"/>
    <w:rsid w:val="00ED6AFA"/>
    <w:rsid w:val="00EF556B"/>
    <w:rsid w:val="00F07549"/>
    <w:rsid w:val="00F167FD"/>
    <w:rsid w:val="00F94BEC"/>
    <w:rsid w:val="00FB734E"/>
    <w:rsid w:val="00FE1E27"/>
    <w:rsid w:val="00FE7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8149A5"/>
  <w15:chartTrackingRefBased/>
  <w15:docId w15:val="{D29BFB8F-BA3B-42B8-84E0-5F784B19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1E12"/>
    <w:pPr>
      <w:tabs>
        <w:tab w:val="center" w:pos="4536"/>
        <w:tab w:val="right" w:pos="9072"/>
      </w:tabs>
      <w:spacing w:after="0" w:line="240" w:lineRule="auto"/>
    </w:pPr>
  </w:style>
  <w:style w:type="character" w:customStyle="1" w:styleId="En-tteCar">
    <w:name w:val="En-tête Car"/>
    <w:basedOn w:val="Policepardfaut"/>
    <w:link w:val="En-tte"/>
    <w:uiPriority w:val="99"/>
    <w:rsid w:val="00A71E12"/>
  </w:style>
  <w:style w:type="paragraph" w:styleId="Pieddepage">
    <w:name w:val="footer"/>
    <w:basedOn w:val="Normal"/>
    <w:link w:val="PieddepageCar"/>
    <w:uiPriority w:val="99"/>
    <w:unhideWhenUsed/>
    <w:rsid w:val="00A71E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E12"/>
  </w:style>
  <w:style w:type="paragraph" w:styleId="Paragraphedeliste">
    <w:name w:val="List Paragraph"/>
    <w:basedOn w:val="Normal"/>
    <w:uiPriority w:val="34"/>
    <w:qFormat/>
    <w:rsid w:val="00D77D5D"/>
    <w:pPr>
      <w:ind w:left="720"/>
      <w:contextualSpacing/>
    </w:pPr>
  </w:style>
  <w:style w:type="character" w:styleId="lev">
    <w:name w:val="Strong"/>
    <w:basedOn w:val="Policepardfaut"/>
    <w:uiPriority w:val="22"/>
    <w:qFormat/>
    <w:rsid w:val="00C6581A"/>
    <w:rPr>
      <w:b/>
      <w:bCs/>
    </w:rPr>
  </w:style>
  <w:style w:type="character" w:styleId="Lienhypertexte">
    <w:name w:val="Hyperlink"/>
    <w:basedOn w:val="Policepardfaut"/>
    <w:uiPriority w:val="99"/>
    <w:unhideWhenUsed/>
    <w:rsid w:val="00F07549"/>
    <w:rPr>
      <w:color w:val="0563C1" w:themeColor="hyperlink"/>
      <w:u w:val="single"/>
    </w:rPr>
  </w:style>
  <w:style w:type="character" w:styleId="Mentionnonrsolue">
    <w:name w:val="Unresolved Mention"/>
    <w:basedOn w:val="Policepardfaut"/>
    <w:uiPriority w:val="99"/>
    <w:semiHidden/>
    <w:unhideWhenUsed/>
    <w:rsid w:val="00F07549"/>
    <w:rPr>
      <w:color w:val="605E5C"/>
      <w:shd w:val="clear" w:color="auto" w:fill="E1DFDD"/>
    </w:rPr>
  </w:style>
  <w:style w:type="character" w:styleId="Lienhypertextesuivivisit">
    <w:name w:val="FollowedHyperlink"/>
    <w:basedOn w:val="Policepardfaut"/>
    <w:uiPriority w:val="99"/>
    <w:semiHidden/>
    <w:unhideWhenUsed/>
    <w:rsid w:val="001E04F1"/>
    <w:rPr>
      <w:color w:val="954F72" w:themeColor="followedHyperlink"/>
      <w:u w:val="single"/>
    </w:rPr>
  </w:style>
  <w:style w:type="table" w:styleId="Grilledutableau">
    <w:name w:val="Table Grid"/>
    <w:basedOn w:val="TableauNormal"/>
    <w:uiPriority w:val="39"/>
    <w:rsid w:val="00415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77810">
      <w:bodyDiv w:val="1"/>
      <w:marLeft w:val="0"/>
      <w:marRight w:val="0"/>
      <w:marTop w:val="0"/>
      <w:marBottom w:val="0"/>
      <w:divBdr>
        <w:top w:val="none" w:sz="0" w:space="0" w:color="auto"/>
        <w:left w:val="none" w:sz="0" w:space="0" w:color="auto"/>
        <w:bottom w:val="none" w:sz="0" w:space="0" w:color="auto"/>
        <w:right w:val="none" w:sz="0" w:space="0" w:color="auto"/>
      </w:divBdr>
    </w:div>
    <w:div w:id="481044297">
      <w:bodyDiv w:val="1"/>
      <w:marLeft w:val="0"/>
      <w:marRight w:val="0"/>
      <w:marTop w:val="0"/>
      <w:marBottom w:val="0"/>
      <w:divBdr>
        <w:top w:val="none" w:sz="0" w:space="0" w:color="auto"/>
        <w:left w:val="none" w:sz="0" w:space="0" w:color="auto"/>
        <w:bottom w:val="none" w:sz="0" w:space="0" w:color="auto"/>
        <w:right w:val="none" w:sz="0" w:space="0" w:color="auto"/>
      </w:divBdr>
    </w:div>
    <w:div w:id="680664081">
      <w:bodyDiv w:val="1"/>
      <w:marLeft w:val="0"/>
      <w:marRight w:val="0"/>
      <w:marTop w:val="0"/>
      <w:marBottom w:val="0"/>
      <w:divBdr>
        <w:top w:val="none" w:sz="0" w:space="0" w:color="auto"/>
        <w:left w:val="none" w:sz="0" w:space="0" w:color="auto"/>
        <w:bottom w:val="none" w:sz="0" w:space="0" w:color="auto"/>
        <w:right w:val="none" w:sz="0" w:space="0" w:color="auto"/>
      </w:divBdr>
    </w:div>
    <w:div w:id="1086849121">
      <w:bodyDiv w:val="1"/>
      <w:marLeft w:val="0"/>
      <w:marRight w:val="0"/>
      <w:marTop w:val="0"/>
      <w:marBottom w:val="0"/>
      <w:divBdr>
        <w:top w:val="none" w:sz="0" w:space="0" w:color="auto"/>
        <w:left w:val="none" w:sz="0" w:space="0" w:color="auto"/>
        <w:bottom w:val="none" w:sz="0" w:space="0" w:color="auto"/>
        <w:right w:val="none" w:sz="0" w:space="0" w:color="auto"/>
      </w:divBdr>
    </w:div>
    <w:div w:id="1154028270">
      <w:bodyDiv w:val="1"/>
      <w:marLeft w:val="0"/>
      <w:marRight w:val="0"/>
      <w:marTop w:val="0"/>
      <w:marBottom w:val="0"/>
      <w:divBdr>
        <w:top w:val="none" w:sz="0" w:space="0" w:color="auto"/>
        <w:left w:val="none" w:sz="0" w:space="0" w:color="auto"/>
        <w:bottom w:val="none" w:sz="0" w:space="0" w:color="auto"/>
        <w:right w:val="none" w:sz="0" w:space="0" w:color="auto"/>
      </w:divBdr>
    </w:div>
    <w:div w:id="1222210976">
      <w:bodyDiv w:val="1"/>
      <w:marLeft w:val="0"/>
      <w:marRight w:val="0"/>
      <w:marTop w:val="0"/>
      <w:marBottom w:val="0"/>
      <w:divBdr>
        <w:top w:val="none" w:sz="0" w:space="0" w:color="auto"/>
        <w:left w:val="none" w:sz="0" w:space="0" w:color="auto"/>
        <w:bottom w:val="none" w:sz="0" w:space="0" w:color="auto"/>
        <w:right w:val="none" w:sz="0" w:space="0" w:color="auto"/>
      </w:divBdr>
      <w:divsChild>
        <w:div w:id="539245394">
          <w:marLeft w:val="590"/>
          <w:marRight w:val="0"/>
          <w:marTop w:val="221"/>
          <w:marBottom w:val="0"/>
          <w:divBdr>
            <w:top w:val="none" w:sz="0" w:space="0" w:color="auto"/>
            <w:left w:val="none" w:sz="0" w:space="0" w:color="auto"/>
            <w:bottom w:val="none" w:sz="0" w:space="0" w:color="auto"/>
            <w:right w:val="none" w:sz="0" w:space="0" w:color="auto"/>
          </w:divBdr>
        </w:div>
        <w:div w:id="1458795299">
          <w:marLeft w:val="590"/>
          <w:marRight w:val="0"/>
          <w:marTop w:val="221"/>
          <w:marBottom w:val="0"/>
          <w:divBdr>
            <w:top w:val="none" w:sz="0" w:space="0" w:color="auto"/>
            <w:left w:val="none" w:sz="0" w:space="0" w:color="auto"/>
            <w:bottom w:val="none" w:sz="0" w:space="0" w:color="auto"/>
            <w:right w:val="none" w:sz="0" w:space="0" w:color="auto"/>
          </w:divBdr>
        </w:div>
        <w:div w:id="826285913">
          <w:marLeft w:val="590"/>
          <w:marRight w:val="0"/>
          <w:marTop w:val="221"/>
          <w:marBottom w:val="0"/>
          <w:divBdr>
            <w:top w:val="none" w:sz="0" w:space="0" w:color="auto"/>
            <w:left w:val="none" w:sz="0" w:space="0" w:color="auto"/>
            <w:bottom w:val="none" w:sz="0" w:space="0" w:color="auto"/>
            <w:right w:val="none" w:sz="0" w:space="0" w:color="auto"/>
          </w:divBdr>
        </w:div>
        <w:div w:id="3174772">
          <w:marLeft w:val="590"/>
          <w:marRight w:val="0"/>
          <w:marTop w:val="221"/>
          <w:marBottom w:val="0"/>
          <w:divBdr>
            <w:top w:val="none" w:sz="0" w:space="0" w:color="auto"/>
            <w:left w:val="none" w:sz="0" w:space="0" w:color="auto"/>
            <w:bottom w:val="none" w:sz="0" w:space="0" w:color="auto"/>
            <w:right w:val="none" w:sz="0" w:space="0" w:color="auto"/>
          </w:divBdr>
        </w:div>
        <w:div w:id="1249774398">
          <w:marLeft w:val="590"/>
          <w:marRight w:val="0"/>
          <w:marTop w:val="22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hyperlink" Target="https://centrenationaldulivre.fr/aides-financement/aide-au-developpement-de-la-lecture-aupres-des-publics-specifiqu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entrenationaldulivre.fr/aides-financement/bourse-de-residence" TargetMode="Externa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yperlink" Target="https://centrenationaldulivre.fr/aides-financement/aide-a-la-realisation-de-manifestations-litteraires-participant-a-u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yperlink" Target="https://centrenationaldulivre.fr/aides-financement/aide-a-la-realisation-de-manifestations-litterair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QuickStyle" Target="diagrams/quickStyle1.xm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871A4F-9644-4400-A8F8-18F3DEBC6A8C}"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fr-FR"/>
        </a:p>
      </dgm:t>
    </dgm:pt>
    <dgm:pt modelId="{A4FA23E1-D74F-4A62-A598-FC49FD246DBF}">
      <dgm:prSet phldrT="[Texte]" custT="1"/>
      <dgm:spPr/>
      <dgm:t>
        <a:bodyPr/>
        <a:lstStyle/>
        <a:p>
          <a:r>
            <a:rPr lang="fr-FR" sz="1200" b="1" i="0" dirty="0"/>
            <a:t>Je suis bibliothécaire, bénévole, élu et je souhaite être subventionné pour…</a:t>
          </a:r>
        </a:p>
      </dgm:t>
    </dgm:pt>
    <dgm:pt modelId="{02C40967-7D64-4C0F-8868-64E1018290E6}" type="parTrans" cxnId="{C3944535-3266-4824-8B1D-596AB9A5432B}">
      <dgm:prSet/>
      <dgm:spPr/>
      <dgm:t>
        <a:bodyPr/>
        <a:lstStyle/>
        <a:p>
          <a:endParaRPr lang="fr-FR"/>
        </a:p>
      </dgm:t>
    </dgm:pt>
    <dgm:pt modelId="{94AF5586-CD98-466D-841D-39032ED16A8F}" type="sibTrans" cxnId="{C3944535-3266-4824-8B1D-596AB9A5432B}">
      <dgm:prSet/>
      <dgm:spPr/>
      <dgm:t>
        <a:bodyPr/>
        <a:lstStyle/>
        <a:p>
          <a:endParaRPr lang="fr-FR"/>
        </a:p>
      </dgm:t>
    </dgm:pt>
    <dgm:pt modelId="{6BB3E7EB-9C38-44F3-A7BF-2824C50527F4}">
      <dgm:prSet phldrT="[Texte]" custT="1"/>
      <dgm:spPr>
        <a:solidFill>
          <a:schemeClr val="accent2"/>
        </a:solidFill>
      </dgm:spPr>
      <dgm:t>
        <a:bodyPr/>
        <a:lstStyle/>
        <a:p>
          <a:r>
            <a:rPr lang="fr-FR" sz="1200" b="1" dirty="0"/>
            <a:t>Travailler autour du livre et du patrimoine écrit et le valoriser:</a:t>
          </a:r>
        </a:p>
        <a:p>
          <a:r>
            <a:rPr lang="fr-FR" sz="1000" dirty="0"/>
            <a:t>- Subvention CNL Réalisation de manifestations littéraires</a:t>
          </a:r>
        </a:p>
        <a:p>
          <a:r>
            <a:rPr lang="fr-FR" sz="1000" dirty="0"/>
            <a:t>- Subvention CNL Réalisation de manifestations littéraires participant d’une manifestation nationale</a:t>
          </a:r>
        </a:p>
        <a:p>
          <a:r>
            <a:rPr lang="fr-FR" sz="1000" dirty="0"/>
            <a:t>- Subvention DRAC Préservation et conservation des collections patrimoniales</a:t>
          </a:r>
        </a:p>
        <a:p>
          <a:r>
            <a:rPr lang="fr-FR" sz="1000" dirty="0"/>
            <a:t>- Subvention DRAC Numérisation et valorisation des collections</a:t>
          </a:r>
        </a:p>
        <a:p>
          <a:r>
            <a:rPr lang="fr-FR" sz="1000" dirty="0"/>
            <a:t>-Subvention Région Pays de la Loire Fonds Régional d’Acquisition de documents</a:t>
          </a:r>
        </a:p>
        <a:p>
          <a:r>
            <a:rPr lang="fr-FR" sz="1000" dirty="0"/>
            <a:t>- Subvention Région Pays de la Loire Aide aux structures littéraires et aux associations de promotion de la lecture</a:t>
          </a:r>
        </a:p>
        <a:p>
          <a:r>
            <a:rPr lang="fr-FR" sz="1000" dirty="0"/>
            <a:t>- Subvention Région Pays de la Loire Aide aux manifestations littéraires</a:t>
          </a:r>
        </a:p>
      </dgm:t>
    </dgm:pt>
    <dgm:pt modelId="{8591CE1F-7B26-44C0-8162-89296CB4AFDD}" type="parTrans" cxnId="{4642987D-7DA6-4EC9-B064-505076F5B465}">
      <dgm:prSet/>
      <dgm:spPr/>
      <dgm:t>
        <a:bodyPr/>
        <a:lstStyle/>
        <a:p>
          <a:endParaRPr lang="fr-FR"/>
        </a:p>
      </dgm:t>
    </dgm:pt>
    <dgm:pt modelId="{BC7429C1-838C-4B7F-9DC3-1A59D9D8C32D}" type="sibTrans" cxnId="{4642987D-7DA6-4EC9-B064-505076F5B465}">
      <dgm:prSet/>
      <dgm:spPr/>
      <dgm:t>
        <a:bodyPr/>
        <a:lstStyle/>
        <a:p>
          <a:endParaRPr lang="fr-FR"/>
        </a:p>
      </dgm:t>
    </dgm:pt>
    <dgm:pt modelId="{1FE09A53-026E-43B5-B5AB-5EAAFFB42485}">
      <dgm:prSet phldrT="[Texte]" custT="1"/>
      <dgm:spPr>
        <a:solidFill>
          <a:schemeClr val="accent5">
            <a:lumMod val="50000"/>
          </a:schemeClr>
        </a:solidFill>
      </dgm:spPr>
      <dgm:t>
        <a:bodyPr/>
        <a:lstStyle/>
        <a:p>
          <a:r>
            <a:rPr lang="fr-FR" sz="1200" b="1" i="1" dirty="0"/>
            <a:t>Développer de nouveaux services au sein de ma bibliothèque :</a:t>
          </a:r>
        </a:p>
        <a:p>
          <a:r>
            <a:rPr lang="fr-FR" sz="1000" dirty="0"/>
            <a:t>- Subvention CNL Bourse pour des auteurs en résidence</a:t>
          </a:r>
        </a:p>
        <a:p>
          <a:r>
            <a:rPr lang="fr-FR" sz="1000" dirty="0"/>
            <a:t>- Subvention CNL Aide au développement de la lecture auprès des Publics Empêchés</a:t>
          </a:r>
        </a:p>
        <a:p>
          <a:r>
            <a:rPr lang="fr-FR" sz="1000" dirty="0"/>
            <a:t>- Subvention DRAC Acquisition de véhicules destinés au transport de documents et aux actions de médiation</a:t>
          </a:r>
        </a:p>
        <a:p>
          <a:r>
            <a:rPr lang="fr-FR" sz="1000" dirty="0"/>
            <a:t>- Subvention DRAC Extension et évolution des horaires d’ouverture</a:t>
          </a:r>
        </a:p>
        <a:p>
          <a:r>
            <a:rPr lang="fr-FR" sz="1000" dirty="0"/>
            <a:t>- Subvention CAF Création d’un équipement ludothèque</a:t>
          </a:r>
        </a:p>
        <a:p>
          <a:r>
            <a:rPr lang="fr-FR" sz="1000" dirty="0"/>
            <a:t>- Subvention Département Projets Culturels de Territoire</a:t>
          </a:r>
        </a:p>
        <a:p>
          <a:r>
            <a:rPr lang="fr-FR" sz="1000" dirty="0"/>
            <a:t>- Subvention Département Aide à la diffusion</a:t>
          </a:r>
        </a:p>
        <a:p>
          <a:r>
            <a:rPr lang="fr-FR" sz="1000" dirty="0"/>
            <a:t>-Subvention Département Projets Culture/Social</a:t>
          </a:r>
        </a:p>
        <a:p>
          <a:r>
            <a:rPr lang="fr-FR" sz="1000" dirty="0"/>
            <a:t>-Subvention Département Aide à la résidence d'artiste - spectacle vivant.</a:t>
          </a:r>
        </a:p>
      </dgm:t>
    </dgm:pt>
    <dgm:pt modelId="{892EBA75-A04B-47F0-BD15-3FDC542BD4C5}" type="parTrans" cxnId="{C1EA7120-5543-4826-9678-86A7447E557E}">
      <dgm:prSet/>
      <dgm:spPr/>
      <dgm:t>
        <a:bodyPr/>
        <a:lstStyle/>
        <a:p>
          <a:endParaRPr lang="fr-FR"/>
        </a:p>
      </dgm:t>
    </dgm:pt>
    <dgm:pt modelId="{35A27BB3-CB9E-4BC0-B7A0-AF36DD4A3CD7}" type="sibTrans" cxnId="{C1EA7120-5543-4826-9678-86A7447E557E}">
      <dgm:prSet/>
      <dgm:spPr/>
      <dgm:t>
        <a:bodyPr/>
        <a:lstStyle/>
        <a:p>
          <a:endParaRPr lang="fr-FR"/>
        </a:p>
      </dgm:t>
    </dgm:pt>
    <dgm:pt modelId="{7B7528CA-737C-4735-BCAB-05A3A5685323}">
      <dgm:prSet phldrT="[Texte]" custT="1"/>
      <dgm:spPr>
        <a:solidFill>
          <a:srgbClr val="00B050"/>
        </a:solidFill>
      </dgm:spPr>
      <dgm:t>
        <a:bodyPr/>
        <a:lstStyle/>
        <a:p>
          <a:r>
            <a:rPr lang="fr-FR" sz="1200" b="1" i="1" dirty="0"/>
            <a:t>Construire et permettre le fonctionnement d’un nouvel équipement bibliothèque :</a:t>
          </a:r>
        </a:p>
        <a:p>
          <a:r>
            <a:rPr lang="fr-FR" sz="1000" dirty="0"/>
            <a:t>- Subvention DRAC Construction, rénovation, restructuration et extension</a:t>
          </a:r>
        </a:p>
        <a:p>
          <a:r>
            <a:rPr lang="fr-FR" sz="1000" dirty="0"/>
            <a:t>- Subvention DRAC </a:t>
          </a:r>
          <a:r>
            <a:rPr lang="fr-FR" sz="1000" dirty="0" err="1"/>
            <a:t>Equipement</a:t>
          </a:r>
          <a:r>
            <a:rPr lang="fr-FR" sz="1000" dirty="0"/>
            <a:t> mobilier et matériel</a:t>
          </a:r>
        </a:p>
        <a:p>
          <a:r>
            <a:rPr lang="fr-FR" sz="1000" dirty="0"/>
            <a:t>- Subvention DRAC Informatisation, création de services numériques aux usagers</a:t>
          </a:r>
        </a:p>
        <a:p>
          <a:r>
            <a:rPr lang="fr-FR" sz="1000" dirty="0"/>
            <a:t>- Subvention DRAC Acquisitions de documents</a:t>
          </a:r>
        </a:p>
        <a:p>
          <a:r>
            <a:rPr lang="fr-FR" sz="1000" dirty="0"/>
            <a:t>- Subvention Préfecture Dotation d’</a:t>
          </a:r>
          <a:r>
            <a:rPr lang="fr-FR" sz="1000" dirty="0" err="1"/>
            <a:t>Equipements</a:t>
          </a:r>
          <a:r>
            <a:rPr lang="fr-FR" sz="1000" dirty="0"/>
            <a:t> des Territoires Ruraux</a:t>
          </a:r>
        </a:p>
        <a:p>
          <a:r>
            <a:rPr lang="fr-FR" sz="1000" dirty="0"/>
            <a:t>- </a:t>
          </a:r>
          <a:r>
            <a:rPr lang="fr-FR" sz="1000" dirty="0" err="1"/>
            <a:t>Subventien</a:t>
          </a:r>
          <a:r>
            <a:rPr lang="fr-FR" sz="1000" dirty="0"/>
            <a:t> Département Cœur de bourg, cœur de ville</a:t>
          </a:r>
        </a:p>
        <a:p>
          <a:endParaRPr lang="fr-FR" sz="800" dirty="0"/>
        </a:p>
      </dgm:t>
    </dgm:pt>
    <dgm:pt modelId="{A05DA6F3-4552-40DF-A3B5-32B7C1BF7D3D}" type="parTrans" cxnId="{B6B4ECFA-690C-41B0-AA54-37459893FCDF}">
      <dgm:prSet/>
      <dgm:spPr/>
      <dgm:t>
        <a:bodyPr/>
        <a:lstStyle/>
        <a:p>
          <a:endParaRPr lang="fr-FR"/>
        </a:p>
      </dgm:t>
    </dgm:pt>
    <dgm:pt modelId="{F5EBBEBF-C237-4736-BB32-F7C494EEDA5D}" type="sibTrans" cxnId="{B6B4ECFA-690C-41B0-AA54-37459893FCDF}">
      <dgm:prSet/>
      <dgm:spPr/>
      <dgm:t>
        <a:bodyPr/>
        <a:lstStyle/>
        <a:p>
          <a:endParaRPr lang="fr-FR"/>
        </a:p>
      </dgm:t>
    </dgm:pt>
    <dgm:pt modelId="{DCA02110-DEE1-41A1-B276-536EB5087A61}" type="pres">
      <dgm:prSet presAssocID="{07871A4F-9644-4400-A8F8-18F3DEBC6A8C}" presName="Name0" presStyleCnt="0">
        <dgm:presLayoutVars>
          <dgm:chMax val="1"/>
          <dgm:chPref val="1"/>
          <dgm:dir/>
          <dgm:animOne val="branch"/>
          <dgm:animLvl val="lvl"/>
        </dgm:presLayoutVars>
      </dgm:prSet>
      <dgm:spPr/>
    </dgm:pt>
    <dgm:pt modelId="{DE2DAAAC-4AA6-49BE-90DD-2335520E2EE5}" type="pres">
      <dgm:prSet presAssocID="{A4FA23E1-D74F-4A62-A598-FC49FD246DBF}" presName="singleCycle" presStyleCnt="0"/>
      <dgm:spPr/>
    </dgm:pt>
    <dgm:pt modelId="{F50F7326-8829-4A94-B288-008D4B024A16}" type="pres">
      <dgm:prSet presAssocID="{A4FA23E1-D74F-4A62-A598-FC49FD246DBF}" presName="singleCenter" presStyleLbl="node1" presStyleIdx="0" presStyleCnt="4" custScaleX="95642" custScaleY="98871" custLinFactNeighborX="-6715" custLinFactNeighborY="6788">
        <dgm:presLayoutVars>
          <dgm:chMax val="7"/>
          <dgm:chPref val="7"/>
        </dgm:presLayoutVars>
      </dgm:prSet>
      <dgm:spPr/>
    </dgm:pt>
    <dgm:pt modelId="{C644C245-3558-49C0-87C7-D9D4CA27BC40}" type="pres">
      <dgm:prSet presAssocID="{8591CE1F-7B26-44C0-8162-89296CB4AFDD}" presName="Name56" presStyleLbl="parChTrans1D2" presStyleIdx="0" presStyleCnt="3"/>
      <dgm:spPr/>
    </dgm:pt>
    <dgm:pt modelId="{B871AAD6-F37F-43C4-BCAE-6EB81382F7F4}" type="pres">
      <dgm:prSet presAssocID="{6BB3E7EB-9C38-44F3-A7BF-2824C50527F4}" presName="text0" presStyleLbl="node1" presStyleIdx="1" presStyleCnt="4" custScaleX="526159" custScaleY="263394" custRadScaleRad="127654" custRadScaleInc="61524">
        <dgm:presLayoutVars>
          <dgm:bulletEnabled val="1"/>
        </dgm:presLayoutVars>
      </dgm:prSet>
      <dgm:spPr/>
    </dgm:pt>
    <dgm:pt modelId="{95FA31AE-7095-4D6F-86C2-811B0C775B47}" type="pres">
      <dgm:prSet presAssocID="{892EBA75-A04B-47F0-BD15-3FDC542BD4C5}" presName="Name56" presStyleLbl="parChTrans1D2" presStyleIdx="1" presStyleCnt="3"/>
      <dgm:spPr/>
    </dgm:pt>
    <dgm:pt modelId="{A2564251-67DE-45B0-9D65-E120CCAB35BD}" type="pres">
      <dgm:prSet presAssocID="{1FE09A53-026E-43B5-B5AB-5EAAFFB42485}" presName="text0" presStyleLbl="node1" presStyleIdx="2" presStyleCnt="4" custScaleX="409910" custScaleY="379515" custRadScaleRad="129365" custRadScaleInc="-2760">
        <dgm:presLayoutVars>
          <dgm:bulletEnabled val="1"/>
        </dgm:presLayoutVars>
      </dgm:prSet>
      <dgm:spPr/>
    </dgm:pt>
    <dgm:pt modelId="{A4EA827D-BAB5-4B38-9805-AB36B3560AD4}" type="pres">
      <dgm:prSet presAssocID="{A05DA6F3-4552-40DF-A3B5-32B7C1BF7D3D}" presName="Name56" presStyleLbl="parChTrans1D2" presStyleIdx="2" presStyleCnt="3"/>
      <dgm:spPr/>
    </dgm:pt>
    <dgm:pt modelId="{C039ED3D-3C7A-4A08-B08A-8C45C294A777}" type="pres">
      <dgm:prSet presAssocID="{7B7528CA-737C-4735-BCAB-05A3A5685323}" presName="text0" presStyleLbl="node1" presStyleIdx="3" presStyleCnt="4" custScaleX="299653" custScaleY="356607" custRadScaleRad="137663" custRadScaleInc="63708">
        <dgm:presLayoutVars>
          <dgm:bulletEnabled val="1"/>
        </dgm:presLayoutVars>
      </dgm:prSet>
      <dgm:spPr/>
    </dgm:pt>
  </dgm:ptLst>
  <dgm:cxnLst>
    <dgm:cxn modelId="{C1EA7120-5543-4826-9678-86A7447E557E}" srcId="{A4FA23E1-D74F-4A62-A598-FC49FD246DBF}" destId="{1FE09A53-026E-43B5-B5AB-5EAAFFB42485}" srcOrd="1" destOrd="0" parTransId="{892EBA75-A04B-47F0-BD15-3FDC542BD4C5}" sibTransId="{35A27BB3-CB9E-4BC0-B7A0-AF36DD4A3CD7}"/>
    <dgm:cxn modelId="{DF82EA29-C9B8-4328-A6D5-9FCFA6BCE987}" type="presOf" srcId="{1FE09A53-026E-43B5-B5AB-5EAAFFB42485}" destId="{A2564251-67DE-45B0-9D65-E120CCAB35BD}" srcOrd="0" destOrd="0" presId="urn:microsoft.com/office/officeart/2008/layout/RadialCluster"/>
    <dgm:cxn modelId="{C3944535-3266-4824-8B1D-596AB9A5432B}" srcId="{07871A4F-9644-4400-A8F8-18F3DEBC6A8C}" destId="{A4FA23E1-D74F-4A62-A598-FC49FD246DBF}" srcOrd="0" destOrd="0" parTransId="{02C40967-7D64-4C0F-8868-64E1018290E6}" sibTransId="{94AF5586-CD98-466D-841D-39032ED16A8F}"/>
    <dgm:cxn modelId="{6C759071-0D21-4BB4-819F-78F177BFA40C}" type="presOf" srcId="{A4FA23E1-D74F-4A62-A598-FC49FD246DBF}" destId="{F50F7326-8829-4A94-B288-008D4B024A16}" srcOrd="0" destOrd="0" presId="urn:microsoft.com/office/officeart/2008/layout/RadialCluster"/>
    <dgm:cxn modelId="{6854B47A-C244-4943-80A5-CFB2858A2563}" type="presOf" srcId="{8591CE1F-7B26-44C0-8162-89296CB4AFDD}" destId="{C644C245-3558-49C0-87C7-D9D4CA27BC40}" srcOrd="0" destOrd="0" presId="urn:microsoft.com/office/officeart/2008/layout/RadialCluster"/>
    <dgm:cxn modelId="{4642987D-7DA6-4EC9-B064-505076F5B465}" srcId="{A4FA23E1-D74F-4A62-A598-FC49FD246DBF}" destId="{6BB3E7EB-9C38-44F3-A7BF-2824C50527F4}" srcOrd="0" destOrd="0" parTransId="{8591CE1F-7B26-44C0-8162-89296CB4AFDD}" sibTransId="{BC7429C1-838C-4B7F-9DC3-1A59D9D8C32D}"/>
    <dgm:cxn modelId="{5946768B-9802-4571-9DCE-4A8973EB95C5}" type="presOf" srcId="{07871A4F-9644-4400-A8F8-18F3DEBC6A8C}" destId="{DCA02110-DEE1-41A1-B276-536EB5087A61}" srcOrd="0" destOrd="0" presId="urn:microsoft.com/office/officeart/2008/layout/RadialCluster"/>
    <dgm:cxn modelId="{926CA2A2-086E-415F-A150-E6991A69CF13}" type="presOf" srcId="{7B7528CA-737C-4735-BCAB-05A3A5685323}" destId="{C039ED3D-3C7A-4A08-B08A-8C45C294A777}" srcOrd="0" destOrd="0" presId="urn:microsoft.com/office/officeart/2008/layout/RadialCluster"/>
    <dgm:cxn modelId="{73A206B8-7952-4442-AF78-2CB9BCF6FA73}" type="presOf" srcId="{892EBA75-A04B-47F0-BD15-3FDC542BD4C5}" destId="{95FA31AE-7095-4D6F-86C2-811B0C775B47}" srcOrd="0" destOrd="0" presId="urn:microsoft.com/office/officeart/2008/layout/RadialCluster"/>
    <dgm:cxn modelId="{07695EC3-C1BB-418D-B2DC-C78B52FCCF79}" type="presOf" srcId="{6BB3E7EB-9C38-44F3-A7BF-2824C50527F4}" destId="{B871AAD6-F37F-43C4-BCAE-6EB81382F7F4}" srcOrd="0" destOrd="0" presId="urn:microsoft.com/office/officeart/2008/layout/RadialCluster"/>
    <dgm:cxn modelId="{B038EDC6-0F0D-4D22-B2A8-BDBDC2577738}" type="presOf" srcId="{A05DA6F3-4552-40DF-A3B5-32B7C1BF7D3D}" destId="{A4EA827D-BAB5-4B38-9805-AB36B3560AD4}" srcOrd="0" destOrd="0" presId="urn:microsoft.com/office/officeart/2008/layout/RadialCluster"/>
    <dgm:cxn modelId="{B6B4ECFA-690C-41B0-AA54-37459893FCDF}" srcId="{A4FA23E1-D74F-4A62-A598-FC49FD246DBF}" destId="{7B7528CA-737C-4735-BCAB-05A3A5685323}" srcOrd="2" destOrd="0" parTransId="{A05DA6F3-4552-40DF-A3B5-32B7C1BF7D3D}" sibTransId="{F5EBBEBF-C237-4736-BB32-F7C494EEDA5D}"/>
    <dgm:cxn modelId="{77DCA1D8-441D-4F42-9190-40CB28B0E610}" type="presParOf" srcId="{DCA02110-DEE1-41A1-B276-536EB5087A61}" destId="{DE2DAAAC-4AA6-49BE-90DD-2335520E2EE5}" srcOrd="0" destOrd="0" presId="urn:microsoft.com/office/officeart/2008/layout/RadialCluster"/>
    <dgm:cxn modelId="{62C396DE-333F-41EA-AD26-B3AC9EDD6C89}" type="presParOf" srcId="{DE2DAAAC-4AA6-49BE-90DD-2335520E2EE5}" destId="{F50F7326-8829-4A94-B288-008D4B024A16}" srcOrd="0" destOrd="0" presId="urn:microsoft.com/office/officeart/2008/layout/RadialCluster"/>
    <dgm:cxn modelId="{C03B9510-B6E9-429D-8D0B-73D7E1E9DCE3}" type="presParOf" srcId="{DE2DAAAC-4AA6-49BE-90DD-2335520E2EE5}" destId="{C644C245-3558-49C0-87C7-D9D4CA27BC40}" srcOrd="1" destOrd="0" presId="urn:microsoft.com/office/officeart/2008/layout/RadialCluster"/>
    <dgm:cxn modelId="{E3D3D724-24DC-452F-AF94-2B42F8879C3D}" type="presParOf" srcId="{DE2DAAAC-4AA6-49BE-90DD-2335520E2EE5}" destId="{B871AAD6-F37F-43C4-BCAE-6EB81382F7F4}" srcOrd="2" destOrd="0" presId="urn:microsoft.com/office/officeart/2008/layout/RadialCluster"/>
    <dgm:cxn modelId="{85EAFB63-642D-4035-ACEE-E07ED90A68DA}" type="presParOf" srcId="{DE2DAAAC-4AA6-49BE-90DD-2335520E2EE5}" destId="{95FA31AE-7095-4D6F-86C2-811B0C775B47}" srcOrd="3" destOrd="0" presId="urn:microsoft.com/office/officeart/2008/layout/RadialCluster"/>
    <dgm:cxn modelId="{EF2E8C96-4246-43F7-82FA-2EFB2C0B5075}" type="presParOf" srcId="{DE2DAAAC-4AA6-49BE-90DD-2335520E2EE5}" destId="{A2564251-67DE-45B0-9D65-E120CCAB35BD}" srcOrd="4" destOrd="0" presId="urn:microsoft.com/office/officeart/2008/layout/RadialCluster"/>
    <dgm:cxn modelId="{82FAA7E7-3244-4AAB-AC83-40118FE975A8}" type="presParOf" srcId="{DE2DAAAC-4AA6-49BE-90DD-2335520E2EE5}" destId="{A4EA827D-BAB5-4B38-9805-AB36B3560AD4}" srcOrd="5" destOrd="0" presId="urn:microsoft.com/office/officeart/2008/layout/RadialCluster"/>
    <dgm:cxn modelId="{F9450E7F-C996-4072-8219-F0741E91224E}" type="presParOf" srcId="{DE2DAAAC-4AA6-49BE-90DD-2335520E2EE5}" destId="{C039ED3D-3C7A-4A08-B08A-8C45C294A777}" srcOrd="6" destOrd="0" presId="urn:microsoft.com/office/officeart/2008/layout/RadialCluster"/>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0F7326-8829-4A94-B288-008D4B024A16}">
      <dsp:nvSpPr>
        <dsp:cNvPr id="0" name=""/>
        <dsp:cNvSpPr/>
      </dsp:nvSpPr>
      <dsp:spPr>
        <a:xfrm>
          <a:off x="2603766" y="1932720"/>
          <a:ext cx="1176999" cy="12167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fr-FR" sz="1200" b="1" i="0" kern="1200" dirty="0"/>
            <a:t>Je suis bibliothécaire, bénévole, élu et je souhaite être subventionné pour…</a:t>
          </a:r>
        </a:p>
      </dsp:txBody>
      <dsp:txXfrm>
        <a:off x="2661222" y="1990176"/>
        <a:ext cx="1062087" cy="1101824"/>
      </dsp:txXfrm>
    </dsp:sp>
    <dsp:sp modelId="{C644C245-3558-49C0-87C7-D9D4CA27BC40}">
      <dsp:nvSpPr>
        <dsp:cNvPr id="0" name=""/>
        <dsp:cNvSpPr/>
      </dsp:nvSpPr>
      <dsp:spPr>
        <a:xfrm rot="18505533">
          <a:off x="3565396" y="1706085"/>
          <a:ext cx="578580" cy="0"/>
        </a:xfrm>
        <a:custGeom>
          <a:avLst/>
          <a:gdLst/>
          <a:ahLst/>
          <a:cxnLst/>
          <a:rect l="0" t="0" r="0" b="0"/>
          <a:pathLst>
            <a:path>
              <a:moveTo>
                <a:pt x="0" y="0"/>
              </a:moveTo>
              <a:lnTo>
                <a:pt x="57858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71AAD6-F37F-43C4-BCAE-6EB81382F7F4}">
      <dsp:nvSpPr>
        <dsp:cNvPr id="0" name=""/>
        <dsp:cNvSpPr/>
      </dsp:nvSpPr>
      <dsp:spPr>
        <a:xfrm>
          <a:off x="2726770" y="-692290"/>
          <a:ext cx="4338297" cy="2171741"/>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fr-FR" sz="1200" b="1" kern="1200" dirty="0"/>
            <a:t>Travailler autour du livre et du patrimoine écrit et le valoriser:</a:t>
          </a:r>
        </a:p>
        <a:p>
          <a:pPr marL="0" lvl="0" indent="0" algn="ctr" defTabSz="533400">
            <a:lnSpc>
              <a:spcPct val="90000"/>
            </a:lnSpc>
            <a:spcBef>
              <a:spcPct val="0"/>
            </a:spcBef>
            <a:spcAft>
              <a:spcPct val="35000"/>
            </a:spcAft>
            <a:buNone/>
          </a:pPr>
          <a:r>
            <a:rPr lang="fr-FR" sz="1000" kern="1200" dirty="0"/>
            <a:t>- Subvention CNL Réalisation de manifestations littéraires</a:t>
          </a:r>
        </a:p>
        <a:p>
          <a:pPr marL="0" lvl="0" indent="0" algn="ctr" defTabSz="533400">
            <a:lnSpc>
              <a:spcPct val="90000"/>
            </a:lnSpc>
            <a:spcBef>
              <a:spcPct val="0"/>
            </a:spcBef>
            <a:spcAft>
              <a:spcPct val="35000"/>
            </a:spcAft>
            <a:buNone/>
          </a:pPr>
          <a:r>
            <a:rPr lang="fr-FR" sz="1000" kern="1200" dirty="0"/>
            <a:t>- Subvention CNL Réalisation de manifestations littéraires participant d’une manifestation nationale</a:t>
          </a:r>
        </a:p>
        <a:p>
          <a:pPr marL="0" lvl="0" indent="0" algn="ctr" defTabSz="533400">
            <a:lnSpc>
              <a:spcPct val="90000"/>
            </a:lnSpc>
            <a:spcBef>
              <a:spcPct val="0"/>
            </a:spcBef>
            <a:spcAft>
              <a:spcPct val="35000"/>
            </a:spcAft>
            <a:buNone/>
          </a:pPr>
          <a:r>
            <a:rPr lang="fr-FR" sz="1000" kern="1200" dirty="0"/>
            <a:t>- Subvention DRAC Préservation et conservation des collections patrimoniales</a:t>
          </a:r>
        </a:p>
        <a:p>
          <a:pPr marL="0" lvl="0" indent="0" algn="ctr" defTabSz="533400">
            <a:lnSpc>
              <a:spcPct val="90000"/>
            </a:lnSpc>
            <a:spcBef>
              <a:spcPct val="0"/>
            </a:spcBef>
            <a:spcAft>
              <a:spcPct val="35000"/>
            </a:spcAft>
            <a:buNone/>
          </a:pPr>
          <a:r>
            <a:rPr lang="fr-FR" sz="1000" kern="1200" dirty="0"/>
            <a:t>- Subvention DRAC Numérisation et valorisation des collections</a:t>
          </a:r>
        </a:p>
        <a:p>
          <a:pPr marL="0" lvl="0" indent="0" algn="ctr" defTabSz="533400">
            <a:lnSpc>
              <a:spcPct val="90000"/>
            </a:lnSpc>
            <a:spcBef>
              <a:spcPct val="0"/>
            </a:spcBef>
            <a:spcAft>
              <a:spcPct val="35000"/>
            </a:spcAft>
            <a:buNone/>
          </a:pPr>
          <a:r>
            <a:rPr lang="fr-FR" sz="1000" kern="1200" dirty="0"/>
            <a:t>-Subvention Région Pays de la Loire Fonds Régional d’Acquisition de documents</a:t>
          </a:r>
        </a:p>
        <a:p>
          <a:pPr marL="0" lvl="0" indent="0" algn="ctr" defTabSz="533400">
            <a:lnSpc>
              <a:spcPct val="90000"/>
            </a:lnSpc>
            <a:spcBef>
              <a:spcPct val="0"/>
            </a:spcBef>
            <a:spcAft>
              <a:spcPct val="35000"/>
            </a:spcAft>
            <a:buNone/>
          </a:pPr>
          <a:r>
            <a:rPr lang="fr-FR" sz="1000" kern="1200" dirty="0"/>
            <a:t>- Subvention Région Pays de la Loire Aide aux structures littéraires et aux associations de promotion de la lecture</a:t>
          </a:r>
        </a:p>
        <a:p>
          <a:pPr marL="0" lvl="0" indent="0" algn="ctr" defTabSz="533400">
            <a:lnSpc>
              <a:spcPct val="90000"/>
            </a:lnSpc>
            <a:spcBef>
              <a:spcPct val="0"/>
            </a:spcBef>
            <a:spcAft>
              <a:spcPct val="35000"/>
            </a:spcAft>
            <a:buNone/>
          </a:pPr>
          <a:r>
            <a:rPr lang="fr-FR" sz="1000" kern="1200" dirty="0"/>
            <a:t>- Subvention Région Pays de la Loire Aide aux manifestations littéraires</a:t>
          </a:r>
        </a:p>
      </dsp:txBody>
      <dsp:txXfrm>
        <a:off x="2832786" y="-586274"/>
        <a:ext cx="4126265" cy="1959709"/>
      </dsp:txXfrm>
    </dsp:sp>
    <dsp:sp modelId="{95FA31AE-7095-4D6F-86C2-811B0C775B47}">
      <dsp:nvSpPr>
        <dsp:cNvPr id="0" name=""/>
        <dsp:cNvSpPr/>
      </dsp:nvSpPr>
      <dsp:spPr>
        <a:xfrm rot="958137">
          <a:off x="3778189" y="2727855"/>
          <a:ext cx="133487" cy="0"/>
        </a:xfrm>
        <a:custGeom>
          <a:avLst/>
          <a:gdLst/>
          <a:ahLst/>
          <a:cxnLst/>
          <a:rect l="0" t="0" r="0" b="0"/>
          <a:pathLst>
            <a:path>
              <a:moveTo>
                <a:pt x="0" y="0"/>
              </a:moveTo>
              <a:lnTo>
                <a:pt x="13348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564251-67DE-45B0-9D65-E120CCAB35BD}">
      <dsp:nvSpPr>
        <dsp:cNvPr id="0" name=""/>
        <dsp:cNvSpPr/>
      </dsp:nvSpPr>
      <dsp:spPr>
        <a:xfrm>
          <a:off x="3909101" y="1665205"/>
          <a:ext cx="3379798" cy="3129185"/>
        </a:xfrm>
        <a:prstGeom prst="roundRect">
          <a:avLst/>
        </a:prstGeom>
        <a:solidFill>
          <a:schemeClr val="accent5">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fr-FR" sz="1200" b="1" i="1" kern="1200" dirty="0"/>
            <a:t>Développer de nouveaux services au sein de ma bibliothèque :</a:t>
          </a:r>
        </a:p>
        <a:p>
          <a:pPr marL="0" lvl="0" indent="0" algn="ctr" defTabSz="533400">
            <a:lnSpc>
              <a:spcPct val="90000"/>
            </a:lnSpc>
            <a:spcBef>
              <a:spcPct val="0"/>
            </a:spcBef>
            <a:spcAft>
              <a:spcPct val="35000"/>
            </a:spcAft>
            <a:buNone/>
          </a:pPr>
          <a:r>
            <a:rPr lang="fr-FR" sz="1000" kern="1200" dirty="0"/>
            <a:t>- Subvention CNL Bourse pour des auteurs en résidence</a:t>
          </a:r>
        </a:p>
        <a:p>
          <a:pPr marL="0" lvl="0" indent="0" algn="ctr" defTabSz="533400">
            <a:lnSpc>
              <a:spcPct val="90000"/>
            </a:lnSpc>
            <a:spcBef>
              <a:spcPct val="0"/>
            </a:spcBef>
            <a:spcAft>
              <a:spcPct val="35000"/>
            </a:spcAft>
            <a:buNone/>
          </a:pPr>
          <a:r>
            <a:rPr lang="fr-FR" sz="1000" kern="1200" dirty="0"/>
            <a:t>- Subvention CNL Aide au développement de la lecture auprès des Publics Empêchés</a:t>
          </a:r>
        </a:p>
        <a:p>
          <a:pPr marL="0" lvl="0" indent="0" algn="ctr" defTabSz="533400">
            <a:lnSpc>
              <a:spcPct val="90000"/>
            </a:lnSpc>
            <a:spcBef>
              <a:spcPct val="0"/>
            </a:spcBef>
            <a:spcAft>
              <a:spcPct val="35000"/>
            </a:spcAft>
            <a:buNone/>
          </a:pPr>
          <a:r>
            <a:rPr lang="fr-FR" sz="1000" kern="1200" dirty="0"/>
            <a:t>- Subvention DRAC Acquisition de véhicules destinés au transport de documents et aux actions de médiation</a:t>
          </a:r>
        </a:p>
        <a:p>
          <a:pPr marL="0" lvl="0" indent="0" algn="ctr" defTabSz="533400">
            <a:lnSpc>
              <a:spcPct val="90000"/>
            </a:lnSpc>
            <a:spcBef>
              <a:spcPct val="0"/>
            </a:spcBef>
            <a:spcAft>
              <a:spcPct val="35000"/>
            </a:spcAft>
            <a:buNone/>
          </a:pPr>
          <a:r>
            <a:rPr lang="fr-FR" sz="1000" kern="1200" dirty="0"/>
            <a:t>- Subvention DRAC Extension et évolution des horaires d’ouverture</a:t>
          </a:r>
        </a:p>
        <a:p>
          <a:pPr marL="0" lvl="0" indent="0" algn="ctr" defTabSz="533400">
            <a:lnSpc>
              <a:spcPct val="90000"/>
            </a:lnSpc>
            <a:spcBef>
              <a:spcPct val="0"/>
            </a:spcBef>
            <a:spcAft>
              <a:spcPct val="35000"/>
            </a:spcAft>
            <a:buNone/>
          </a:pPr>
          <a:r>
            <a:rPr lang="fr-FR" sz="1000" kern="1200" dirty="0"/>
            <a:t>- Subvention CAF Création d’un équipement ludothèque</a:t>
          </a:r>
        </a:p>
        <a:p>
          <a:pPr marL="0" lvl="0" indent="0" algn="ctr" defTabSz="533400">
            <a:lnSpc>
              <a:spcPct val="90000"/>
            </a:lnSpc>
            <a:spcBef>
              <a:spcPct val="0"/>
            </a:spcBef>
            <a:spcAft>
              <a:spcPct val="35000"/>
            </a:spcAft>
            <a:buNone/>
          </a:pPr>
          <a:r>
            <a:rPr lang="fr-FR" sz="1000" kern="1200" dirty="0"/>
            <a:t>- Subvention Département Projets Culturels de Territoire</a:t>
          </a:r>
        </a:p>
        <a:p>
          <a:pPr marL="0" lvl="0" indent="0" algn="ctr" defTabSz="533400">
            <a:lnSpc>
              <a:spcPct val="90000"/>
            </a:lnSpc>
            <a:spcBef>
              <a:spcPct val="0"/>
            </a:spcBef>
            <a:spcAft>
              <a:spcPct val="35000"/>
            </a:spcAft>
            <a:buNone/>
          </a:pPr>
          <a:r>
            <a:rPr lang="fr-FR" sz="1000" kern="1200" dirty="0"/>
            <a:t>- Subvention Département Aide à la diffusion</a:t>
          </a:r>
        </a:p>
        <a:p>
          <a:pPr marL="0" lvl="0" indent="0" algn="ctr" defTabSz="533400">
            <a:lnSpc>
              <a:spcPct val="90000"/>
            </a:lnSpc>
            <a:spcBef>
              <a:spcPct val="0"/>
            </a:spcBef>
            <a:spcAft>
              <a:spcPct val="35000"/>
            </a:spcAft>
            <a:buNone/>
          </a:pPr>
          <a:r>
            <a:rPr lang="fr-FR" sz="1000" kern="1200" dirty="0"/>
            <a:t>-Subvention Département Projets Culture/Social</a:t>
          </a:r>
        </a:p>
        <a:p>
          <a:pPr marL="0" lvl="0" indent="0" algn="ctr" defTabSz="533400">
            <a:lnSpc>
              <a:spcPct val="90000"/>
            </a:lnSpc>
            <a:spcBef>
              <a:spcPct val="0"/>
            </a:spcBef>
            <a:spcAft>
              <a:spcPct val="35000"/>
            </a:spcAft>
            <a:buNone/>
          </a:pPr>
          <a:r>
            <a:rPr lang="fr-FR" sz="1000" kern="1200" dirty="0"/>
            <a:t>-Subvention Département Aide à la résidence d'artiste - spectacle vivant.</a:t>
          </a:r>
        </a:p>
      </dsp:txBody>
      <dsp:txXfrm>
        <a:off x="4061855" y="1817959"/>
        <a:ext cx="3074290" cy="2823677"/>
      </dsp:txXfrm>
    </dsp:sp>
    <dsp:sp modelId="{A4EA827D-BAB5-4B38-9805-AB36B3560AD4}">
      <dsp:nvSpPr>
        <dsp:cNvPr id="0" name=""/>
        <dsp:cNvSpPr/>
      </dsp:nvSpPr>
      <dsp:spPr>
        <a:xfrm rot="11869228">
          <a:off x="2467352" y="2330523"/>
          <a:ext cx="139766" cy="0"/>
        </a:xfrm>
        <a:custGeom>
          <a:avLst/>
          <a:gdLst/>
          <a:ahLst/>
          <a:cxnLst/>
          <a:rect l="0" t="0" r="0" b="0"/>
          <a:pathLst>
            <a:path>
              <a:moveTo>
                <a:pt x="0" y="0"/>
              </a:moveTo>
              <a:lnTo>
                <a:pt x="13976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39ED3D-3C7A-4A08-B08A-8C45C294A777}">
      <dsp:nvSpPr>
        <dsp:cNvPr id="0" name=""/>
        <dsp:cNvSpPr/>
      </dsp:nvSpPr>
      <dsp:spPr>
        <a:xfrm>
          <a:off x="0" y="441869"/>
          <a:ext cx="2470705" cy="2940303"/>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fr-FR" sz="1200" b="1" i="1" kern="1200" dirty="0"/>
            <a:t>Construire et permettre le fonctionnement d’un nouvel équipement bibliothèque :</a:t>
          </a:r>
        </a:p>
        <a:p>
          <a:pPr marL="0" lvl="0" indent="0" algn="ctr" defTabSz="533400">
            <a:lnSpc>
              <a:spcPct val="90000"/>
            </a:lnSpc>
            <a:spcBef>
              <a:spcPct val="0"/>
            </a:spcBef>
            <a:spcAft>
              <a:spcPct val="35000"/>
            </a:spcAft>
            <a:buNone/>
          </a:pPr>
          <a:r>
            <a:rPr lang="fr-FR" sz="1000" kern="1200" dirty="0"/>
            <a:t>- Subvention DRAC Construction, rénovation, restructuration et extension</a:t>
          </a:r>
        </a:p>
        <a:p>
          <a:pPr marL="0" lvl="0" indent="0" algn="ctr" defTabSz="533400">
            <a:lnSpc>
              <a:spcPct val="90000"/>
            </a:lnSpc>
            <a:spcBef>
              <a:spcPct val="0"/>
            </a:spcBef>
            <a:spcAft>
              <a:spcPct val="35000"/>
            </a:spcAft>
            <a:buNone/>
          </a:pPr>
          <a:r>
            <a:rPr lang="fr-FR" sz="1000" kern="1200" dirty="0"/>
            <a:t>- Subvention DRAC </a:t>
          </a:r>
          <a:r>
            <a:rPr lang="fr-FR" sz="1000" kern="1200" dirty="0" err="1"/>
            <a:t>Equipement</a:t>
          </a:r>
          <a:r>
            <a:rPr lang="fr-FR" sz="1000" kern="1200" dirty="0"/>
            <a:t> mobilier et matériel</a:t>
          </a:r>
        </a:p>
        <a:p>
          <a:pPr marL="0" lvl="0" indent="0" algn="ctr" defTabSz="533400">
            <a:lnSpc>
              <a:spcPct val="90000"/>
            </a:lnSpc>
            <a:spcBef>
              <a:spcPct val="0"/>
            </a:spcBef>
            <a:spcAft>
              <a:spcPct val="35000"/>
            </a:spcAft>
            <a:buNone/>
          </a:pPr>
          <a:r>
            <a:rPr lang="fr-FR" sz="1000" kern="1200" dirty="0"/>
            <a:t>- Subvention DRAC Informatisation, création de services numériques aux usagers</a:t>
          </a:r>
        </a:p>
        <a:p>
          <a:pPr marL="0" lvl="0" indent="0" algn="ctr" defTabSz="533400">
            <a:lnSpc>
              <a:spcPct val="90000"/>
            </a:lnSpc>
            <a:spcBef>
              <a:spcPct val="0"/>
            </a:spcBef>
            <a:spcAft>
              <a:spcPct val="35000"/>
            </a:spcAft>
            <a:buNone/>
          </a:pPr>
          <a:r>
            <a:rPr lang="fr-FR" sz="1000" kern="1200" dirty="0"/>
            <a:t>- Subvention DRAC Acquisitions de documents</a:t>
          </a:r>
        </a:p>
        <a:p>
          <a:pPr marL="0" lvl="0" indent="0" algn="ctr" defTabSz="533400">
            <a:lnSpc>
              <a:spcPct val="90000"/>
            </a:lnSpc>
            <a:spcBef>
              <a:spcPct val="0"/>
            </a:spcBef>
            <a:spcAft>
              <a:spcPct val="35000"/>
            </a:spcAft>
            <a:buNone/>
          </a:pPr>
          <a:r>
            <a:rPr lang="fr-FR" sz="1000" kern="1200" dirty="0"/>
            <a:t>- Subvention Préfecture Dotation d’</a:t>
          </a:r>
          <a:r>
            <a:rPr lang="fr-FR" sz="1000" kern="1200" dirty="0" err="1"/>
            <a:t>Equipements</a:t>
          </a:r>
          <a:r>
            <a:rPr lang="fr-FR" sz="1000" kern="1200" dirty="0"/>
            <a:t> des Territoires Ruraux</a:t>
          </a:r>
        </a:p>
        <a:p>
          <a:pPr marL="0" lvl="0" indent="0" algn="ctr" defTabSz="533400">
            <a:lnSpc>
              <a:spcPct val="90000"/>
            </a:lnSpc>
            <a:spcBef>
              <a:spcPct val="0"/>
            </a:spcBef>
            <a:spcAft>
              <a:spcPct val="35000"/>
            </a:spcAft>
            <a:buNone/>
          </a:pPr>
          <a:r>
            <a:rPr lang="fr-FR" sz="1000" kern="1200" dirty="0"/>
            <a:t>- </a:t>
          </a:r>
          <a:r>
            <a:rPr lang="fr-FR" sz="1000" kern="1200" dirty="0" err="1"/>
            <a:t>Subventien</a:t>
          </a:r>
          <a:r>
            <a:rPr lang="fr-FR" sz="1000" kern="1200" dirty="0"/>
            <a:t> Département Cœur de bourg, cœur de ville</a:t>
          </a:r>
        </a:p>
        <a:p>
          <a:pPr marL="0" lvl="0" indent="0" algn="ctr" defTabSz="533400">
            <a:lnSpc>
              <a:spcPct val="90000"/>
            </a:lnSpc>
            <a:spcBef>
              <a:spcPct val="0"/>
            </a:spcBef>
            <a:spcAft>
              <a:spcPct val="35000"/>
            </a:spcAft>
            <a:buNone/>
          </a:pPr>
          <a:endParaRPr lang="fr-FR" sz="800" kern="1200" dirty="0"/>
        </a:p>
      </dsp:txBody>
      <dsp:txXfrm>
        <a:off x="120610" y="562479"/>
        <a:ext cx="2229485" cy="2699083"/>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961</TotalTime>
  <Pages>11</Pages>
  <Words>4318</Words>
  <Characters>23750</Characters>
  <Application>Microsoft Office Word</Application>
  <DocSecurity>0</DocSecurity>
  <Lines>197</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 Elodie</dc:creator>
  <cp:keywords/>
  <dc:description/>
  <cp:lastModifiedBy>NAUDE-DIAZ Guillaume</cp:lastModifiedBy>
  <cp:revision>47</cp:revision>
  <dcterms:created xsi:type="dcterms:W3CDTF">2023-05-17T09:48:00Z</dcterms:created>
  <dcterms:modified xsi:type="dcterms:W3CDTF">2023-12-15T15:34:00Z</dcterms:modified>
</cp:coreProperties>
</file>